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BB267D" w14:textId="2BB6D502" w:rsidR="006E5E05" w:rsidRPr="00B76577" w:rsidRDefault="006E5E05" w:rsidP="00B76577">
      <w:pPr>
        <w:rPr>
          <w:rFonts w:ascii="Calibri" w:hAnsi="Calibri" w:cs="Calibri"/>
          <w:b/>
        </w:rPr>
      </w:pPr>
      <w:bookmarkStart w:id="0" w:name="_Hlk189955596"/>
      <w:bookmarkStart w:id="1" w:name="_Hlk193235206"/>
      <w:bookmarkStart w:id="2" w:name="_Hlk178685025"/>
      <w:r w:rsidRPr="00B76577">
        <w:rPr>
          <w:rFonts w:ascii="Calibri" w:hAnsi="Calibri" w:cs="Calibri"/>
          <w:b/>
        </w:rPr>
        <w:t>ZSS/27/23/ZP/8/2025</w:t>
      </w:r>
    </w:p>
    <w:p w14:paraId="1DC07AEE" w14:textId="5181B838" w:rsidR="006E5E05" w:rsidRPr="00B76577" w:rsidRDefault="006E5E05" w:rsidP="00B76577">
      <w:pPr>
        <w:rPr>
          <w:rFonts w:ascii="Calibri" w:hAnsi="Calibri" w:cs="Calibri"/>
          <w:b/>
        </w:rPr>
      </w:pPr>
      <w:r w:rsidRPr="00B76577">
        <w:rPr>
          <w:rFonts w:ascii="Calibri" w:hAnsi="Calibri" w:cs="Calibri"/>
          <w:b/>
        </w:rPr>
        <w:t>Załącznik Nr 7</w:t>
      </w:r>
      <w:r w:rsidR="00B76577" w:rsidRPr="00B76577">
        <w:rPr>
          <w:rFonts w:ascii="Calibri" w:hAnsi="Calibri" w:cs="Calibri"/>
          <w:b/>
        </w:rPr>
        <w:t xml:space="preserve"> </w:t>
      </w:r>
      <w:r w:rsidRPr="00B76577">
        <w:rPr>
          <w:rFonts w:ascii="Calibri" w:hAnsi="Calibri" w:cs="Calibri"/>
          <w:b/>
        </w:rPr>
        <w:t>do SWZ</w:t>
      </w:r>
    </w:p>
    <w:bookmarkEnd w:id="0"/>
    <w:p w14:paraId="7C38B70D" w14:textId="75CEB9E2" w:rsidR="006E5E05" w:rsidRPr="00B76577" w:rsidRDefault="006E5E05" w:rsidP="000934E9">
      <w:pPr>
        <w:spacing w:after="0" w:line="240" w:lineRule="auto"/>
        <w:jc w:val="center"/>
        <w:rPr>
          <w:rFonts w:ascii="Calibri" w:hAnsi="Calibri" w:cs="Calibri"/>
          <w:b/>
        </w:rPr>
      </w:pPr>
      <w:r w:rsidRPr="00B76577">
        <w:rPr>
          <w:rFonts w:ascii="Calibri" w:hAnsi="Calibri" w:cs="Calibri"/>
          <w:b/>
        </w:rPr>
        <w:t>Zadanie pn.: „Doposażenie pracowni ZSS w Łodzi” w ramach projektu pn.: „Ekologiczny mechanik”</w:t>
      </w:r>
      <w:r w:rsidR="000A64BB">
        <w:rPr>
          <w:rFonts w:ascii="Calibri" w:hAnsi="Calibri" w:cs="Calibri"/>
          <w:b/>
        </w:rPr>
        <w:t xml:space="preserve"> - II</w:t>
      </w:r>
    </w:p>
    <w:p w14:paraId="26D36F93" w14:textId="77777777" w:rsidR="006E5E05" w:rsidRPr="00B76577" w:rsidRDefault="006E5E05" w:rsidP="006E5E05">
      <w:pPr>
        <w:spacing w:line="20" w:lineRule="atLeast"/>
        <w:jc w:val="center"/>
        <w:rPr>
          <w:rFonts w:ascii="Calibri" w:hAnsi="Calibri" w:cs="Calibri"/>
          <w:b/>
          <w:u w:val="single"/>
        </w:rPr>
      </w:pPr>
    </w:p>
    <w:p w14:paraId="186C2C01" w14:textId="77777777" w:rsidR="006E5E05" w:rsidRPr="00B76577" w:rsidRDefault="006E5E05" w:rsidP="006E5E05">
      <w:pPr>
        <w:spacing w:line="20" w:lineRule="atLeast"/>
        <w:jc w:val="center"/>
        <w:rPr>
          <w:rFonts w:ascii="Calibri" w:hAnsi="Calibri" w:cs="Calibri"/>
          <w:b/>
          <w:u w:val="single"/>
        </w:rPr>
      </w:pPr>
      <w:r w:rsidRPr="00B76577">
        <w:rPr>
          <w:rFonts w:ascii="Calibri" w:hAnsi="Calibri" w:cs="Calibri"/>
          <w:b/>
          <w:u w:val="single"/>
        </w:rPr>
        <w:t>OPIS PRZEDMIOTU ZAMÓWIENIA / PARAMETRY TECHNICZNE</w:t>
      </w:r>
    </w:p>
    <w:p w14:paraId="08E0CE6D" w14:textId="77777777" w:rsidR="006E5E05" w:rsidRPr="00B76577" w:rsidRDefault="006E5E05" w:rsidP="006E5E05">
      <w:pPr>
        <w:jc w:val="center"/>
        <w:rPr>
          <w:rFonts w:ascii="Calibri" w:hAnsi="Calibri" w:cs="Calibri"/>
          <w:b/>
          <w:bCs/>
        </w:rPr>
      </w:pPr>
      <w:r w:rsidRPr="00B76577">
        <w:rPr>
          <w:rFonts w:ascii="Calibri" w:hAnsi="Calibri" w:cs="Calibri"/>
          <w:b/>
          <w:bCs/>
        </w:rPr>
        <w:t xml:space="preserve">– </w:t>
      </w:r>
      <w:r w:rsidRPr="00B76577">
        <w:rPr>
          <w:rFonts w:ascii="Calibri" w:hAnsi="Calibri" w:cs="Calibri"/>
          <w:b/>
          <w:bCs/>
          <w:color w:val="FF0000"/>
          <w:u w:val="single"/>
        </w:rPr>
        <w:t>Wykonawca składa wraz z ofertą</w:t>
      </w:r>
    </w:p>
    <w:bookmarkEnd w:id="1"/>
    <w:p w14:paraId="2B8B4741" w14:textId="77777777" w:rsidR="006E5E05" w:rsidRPr="00B76577" w:rsidRDefault="006E5E05" w:rsidP="00491D77">
      <w:pPr>
        <w:spacing w:line="20" w:lineRule="atLeast"/>
        <w:jc w:val="center"/>
        <w:rPr>
          <w:rFonts w:ascii="Calibri" w:hAnsi="Calibri" w:cs="Calibri"/>
          <w:b/>
          <w:u w:val="single"/>
        </w:rPr>
      </w:pPr>
    </w:p>
    <w:p w14:paraId="4BD91A7B" w14:textId="77777777" w:rsidR="004A3351" w:rsidRPr="00B76577" w:rsidRDefault="00491D77" w:rsidP="00B76577">
      <w:pPr>
        <w:rPr>
          <w:rFonts w:ascii="Calibri" w:hAnsi="Calibri" w:cs="Calibri"/>
          <w:b/>
          <w:bCs/>
        </w:rPr>
      </w:pPr>
      <w:r w:rsidRPr="00B76577">
        <w:rPr>
          <w:rFonts w:ascii="Calibri" w:hAnsi="Calibri" w:cs="Calibri"/>
          <w:b/>
          <w:bCs/>
        </w:rPr>
        <w:t xml:space="preserve">Pozycja Nr </w:t>
      </w:r>
      <w:r w:rsidR="00BC6FD7" w:rsidRPr="00B76577">
        <w:rPr>
          <w:rFonts w:ascii="Calibri" w:hAnsi="Calibri" w:cs="Calibri"/>
          <w:b/>
          <w:bCs/>
        </w:rPr>
        <w:t>1</w:t>
      </w:r>
      <w:r w:rsidRPr="00B76577">
        <w:rPr>
          <w:rFonts w:ascii="Calibri" w:hAnsi="Calibri" w:cs="Calibri"/>
          <w:b/>
          <w:bCs/>
        </w:rPr>
        <w:t xml:space="preserve"> </w:t>
      </w:r>
      <w:r w:rsidR="0002504F" w:rsidRPr="00B76577">
        <w:rPr>
          <w:rFonts w:ascii="Calibri" w:hAnsi="Calibri" w:cs="Calibri"/>
          <w:b/>
          <w:bCs/>
        </w:rPr>
        <w:t>–</w:t>
      </w:r>
      <w:r w:rsidRPr="00B76577">
        <w:rPr>
          <w:rFonts w:ascii="Calibri" w:hAnsi="Calibri" w:cs="Calibri"/>
          <w:b/>
          <w:bCs/>
        </w:rPr>
        <w:t xml:space="preserve"> </w:t>
      </w:r>
      <w:r w:rsidR="004A3351" w:rsidRPr="00B76577">
        <w:rPr>
          <w:rFonts w:ascii="Calibri" w:hAnsi="Calibri" w:cs="Calibri"/>
          <w:b/>
          <w:bCs/>
        </w:rPr>
        <w:t>Monitor Interaktywny 1 szt.</w:t>
      </w:r>
    </w:p>
    <w:p w14:paraId="3261BC8D" w14:textId="77777777" w:rsidR="006E5E05" w:rsidRPr="00B76577" w:rsidRDefault="006E5E05" w:rsidP="00B76577">
      <w:pPr>
        <w:pStyle w:val="Nagwek2"/>
        <w:jc w:val="both"/>
        <w:rPr>
          <w:rFonts w:ascii="Calibri" w:hAnsi="Calibri" w:cs="Calibri"/>
          <w:sz w:val="22"/>
          <w:szCs w:val="22"/>
        </w:rPr>
      </w:pPr>
      <w:r w:rsidRPr="00B76577">
        <w:rPr>
          <w:rFonts w:ascii="Calibri" w:hAnsi="Calibri" w:cs="Calibri"/>
          <w:sz w:val="22"/>
          <w:szCs w:val="22"/>
        </w:rPr>
        <w:t xml:space="preserve">Oferuję: </w:t>
      </w:r>
    </w:p>
    <w:p w14:paraId="6A8B4BB4" w14:textId="77777777" w:rsidR="006E5E05" w:rsidRPr="00B76577" w:rsidRDefault="006E5E05" w:rsidP="00B76577">
      <w:pPr>
        <w:pStyle w:val="Nagwek2"/>
        <w:jc w:val="both"/>
        <w:rPr>
          <w:rFonts w:ascii="Calibri" w:hAnsi="Calibri" w:cs="Calibri"/>
          <w:sz w:val="22"/>
          <w:szCs w:val="22"/>
        </w:rPr>
      </w:pPr>
      <w:r w:rsidRPr="00B76577">
        <w:rPr>
          <w:rFonts w:ascii="Calibri" w:hAnsi="Calibri" w:cs="Calibri"/>
          <w:sz w:val="22"/>
          <w:szCs w:val="22"/>
          <w:highlight w:val="green"/>
        </w:rPr>
        <w:t>_____________________________________________________________________</w:t>
      </w:r>
      <w:r w:rsidRPr="00B76577">
        <w:rPr>
          <w:rFonts w:ascii="Calibri" w:hAnsi="Calibri" w:cs="Calibri"/>
          <w:sz w:val="22"/>
          <w:szCs w:val="22"/>
        </w:rPr>
        <w:t xml:space="preserve"> </w:t>
      </w:r>
    </w:p>
    <w:p w14:paraId="7CE43A76" w14:textId="77777777" w:rsidR="006E5E05" w:rsidRPr="00B76577" w:rsidRDefault="006E5E05" w:rsidP="00B76577">
      <w:pPr>
        <w:pStyle w:val="Nagwek2"/>
        <w:jc w:val="both"/>
        <w:rPr>
          <w:rFonts w:ascii="Calibri" w:hAnsi="Calibri" w:cs="Calibri"/>
          <w:sz w:val="22"/>
          <w:szCs w:val="22"/>
        </w:rPr>
      </w:pPr>
      <w:r w:rsidRPr="00B76577">
        <w:rPr>
          <w:rFonts w:ascii="Calibri" w:hAnsi="Calibri" w:cs="Calibri"/>
          <w:sz w:val="22"/>
          <w:szCs w:val="22"/>
        </w:rPr>
        <w:t>zgodnie z n/w parametrami – podać nazwę, producenta, marka, model, typ, itp.</w:t>
      </w:r>
    </w:p>
    <w:p w14:paraId="5AA3CDA8" w14:textId="77777777" w:rsidR="006E5E05" w:rsidRPr="00B76577" w:rsidRDefault="006E5E05" w:rsidP="00B76577">
      <w:pPr>
        <w:rPr>
          <w:rFonts w:ascii="Calibri" w:hAnsi="Calibri" w:cs="Calibri"/>
          <w:lang w:eastAsia="ar-SA"/>
        </w:rPr>
      </w:pPr>
    </w:p>
    <w:p w14:paraId="59158B8F" w14:textId="77777777" w:rsidR="006E5E05" w:rsidRPr="00B76577" w:rsidRDefault="006E5E05" w:rsidP="00B76577">
      <w:pPr>
        <w:rPr>
          <w:rFonts w:ascii="Calibri" w:hAnsi="Calibri" w:cs="Calibri"/>
          <w:b/>
          <w:bCs/>
          <w:lang w:eastAsia="ar-SA"/>
        </w:rPr>
      </w:pPr>
      <w:r w:rsidRPr="00B76577">
        <w:rPr>
          <w:rFonts w:ascii="Calibri" w:hAnsi="Calibri" w:cs="Calibri"/>
          <w:b/>
          <w:bCs/>
          <w:lang w:eastAsia="ar-SA"/>
        </w:rPr>
        <w:t>Part Numer: __________________________________________________________*</w:t>
      </w:r>
    </w:p>
    <w:p w14:paraId="1EE1C023" w14:textId="77777777" w:rsidR="006E5E05" w:rsidRPr="00B76577" w:rsidRDefault="006E5E05" w:rsidP="00B76577">
      <w:pPr>
        <w:rPr>
          <w:rFonts w:ascii="Calibri" w:hAnsi="Calibri" w:cs="Calibri"/>
          <w:b/>
          <w:bCs/>
        </w:rPr>
      </w:pPr>
    </w:p>
    <w:tbl>
      <w:tblPr>
        <w:tblStyle w:val="Tabela-Siatka"/>
        <w:tblW w:w="0" w:type="auto"/>
        <w:tblInd w:w="-5" w:type="dxa"/>
        <w:tblLook w:val="04A0" w:firstRow="1" w:lastRow="0" w:firstColumn="1" w:lastColumn="0" w:noHBand="0" w:noVBand="1"/>
      </w:tblPr>
      <w:tblGrid>
        <w:gridCol w:w="705"/>
        <w:gridCol w:w="9501"/>
      </w:tblGrid>
      <w:tr w:rsidR="004A3351" w:rsidRPr="00B76577" w14:paraId="3959B5EE" w14:textId="77777777" w:rsidTr="00B76577">
        <w:tc>
          <w:tcPr>
            <w:tcW w:w="705" w:type="dxa"/>
          </w:tcPr>
          <w:p w14:paraId="2E273BFD" w14:textId="37BFFB30" w:rsidR="004A3351" w:rsidRPr="00B76577" w:rsidRDefault="004A3351" w:rsidP="00B76577">
            <w:pPr>
              <w:rPr>
                <w:rFonts w:ascii="Calibri" w:hAnsi="Calibri" w:cs="Calibri"/>
                <w:b/>
                <w:bCs/>
              </w:rPr>
            </w:pPr>
            <w:r w:rsidRPr="00B76577">
              <w:rPr>
                <w:rFonts w:ascii="Calibri" w:hAnsi="Calibri" w:cs="Calibri"/>
                <w:b/>
                <w:bCs/>
              </w:rPr>
              <w:t>Lp.</w:t>
            </w:r>
          </w:p>
        </w:tc>
        <w:tc>
          <w:tcPr>
            <w:tcW w:w="9501" w:type="dxa"/>
          </w:tcPr>
          <w:p w14:paraId="32351454" w14:textId="4104C17D" w:rsidR="004A3351" w:rsidRPr="00B76577" w:rsidRDefault="004A3351" w:rsidP="00B76577">
            <w:pPr>
              <w:rPr>
                <w:rFonts w:ascii="Calibri" w:hAnsi="Calibri" w:cs="Calibri"/>
                <w:b/>
                <w:bCs/>
              </w:rPr>
            </w:pPr>
            <w:r w:rsidRPr="00B76577">
              <w:rPr>
                <w:rFonts w:ascii="Calibri" w:hAnsi="Calibri" w:cs="Calibri"/>
                <w:b/>
                <w:bCs/>
              </w:rPr>
              <w:t xml:space="preserve">Minimalne wymagania </w:t>
            </w:r>
          </w:p>
        </w:tc>
      </w:tr>
      <w:tr w:rsidR="004A3351" w:rsidRPr="00B76577" w14:paraId="44C93A62" w14:textId="77777777" w:rsidTr="00B76577">
        <w:tc>
          <w:tcPr>
            <w:tcW w:w="705" w:type="dxa"/>
          </w:tcPr>
          <w:p w14:paraId="5B0628F8" w14:textId="628B8A11" w:rsidR="004A3351" w:rsidRPr="00B76577" w:rsidRDefault="004A3351" w:rsidP="00491D77">
            <w:pPr>
              <w:rPr>
                <w:rFonts w:ascii="Calibri" w:hAnsi="Calibri" w:cs="Calibri"/>
                <w:b/>
                <w:bCs/>
              </w:rPr>
            </w:pPr>
            <w:r w:rsidRPr="00B76577">
              <w:rPr>
                <w:rFonts w:ascii="Calibri" w:hAnsi="Calibri" w:cs="Calibri"/>
                <w:b/>
                <w:bCs/>
              </w:rPr>
              <w:t>1.</w:t>
            </w:r>
          </w:p>
        </w:tc>
        <w:tc>
          <w:tcPr>
            <w:tcW w:w="9501" w:type="dxa"/>
          </w:tcPr>
          <w:p w14:paraId="67FE6A52" w14:textId="7293E755" w:rsidR="004A3351" w:rsidRPr="00B76577" w:rsidRDefault="004A3351" w:rsidP="004A3351">
            <w:pPr>
              <w:jc w:val="both"/>
              <w:rPr>
                <w:rFonts w:ascii="Calibri" w:hAnsi="Calibri" w:cs="Calibri"/>
              </w:rPr>
            </w:pPr>
            <w:r w:rsidRPr="00B76577">
              <w:rPr>
                <w:rFonts w:ascii="Calibri" w:hAnsi="Calibri" w:cs="Calibri"/>
              </w:rPr>
              <w:t>Monitor dotykowy z wbudowaną kamerą i mikrofonami 86” 4K z systemem Android na podstawie jezdnej.</w:t>
            </w:r>
          </w:p>
          <w:p w14:paraId="46BE3864" w14:textId="77777777" w:rsidR="004A3351" w:rsidRPr="00B76577" w:rsidRDefault="004A3351" w:rsidP="004A3351">
            <w:pPr>
              <w:jc w:val="both"/>
              <w:rPr>
                <w:rFonts w:ascii="Calibri" w:hAnsi="Calibri" w:cs="Calibri"/>
              </w:rPr>
            </w:pPr>
          </w:p>
          <w:p w14:paraId="2641B6DD" w14:textId="77777777" w:rsidR="004A3351" w:rsidRPr="00B76577" w:rsidRDefault="004A3351" w:rsidP="004A3351">
            <w:pPr>
              <w:jc w:val="both"/>
              <w:rPr>
                <w:rFonts w:ascii="Calibri" w:hAnsi="Calibri" w:cs="Calibri"/>
              </w:rPr>
            </w:pPr>
            <w:r w:rsidRPr="00B76577">
              <w:rPr>
                <w:rFonts w:ascii="Calibri" w:hAnsi="Calibri" w:cs="Calibri"/>
              </w:rPr>
              <w:t>Parametry minimalne:</w:t>
            </w:r>
          </w:p>
          <w:p w14:paraId="442B6C96" w14:textId="440C400B" w:rsidR="00433048" w:rsidRPr="00B76577" w:rsidRDefault="00433048" w:rsidP="00433048">
            <w:pPr>
              <w:pStyle w:val="Akapitzlist"/>
              <w:numPr>
                <w:ilvl w:val="0"/>
                <w:numId w:val="42"/>
              </w:numPr>
              <w:jc w:val="both"/>
              <w:rPr>
                <w:rFonts w:ascii="Calibri" w:hAnsi="Calibri" w:cs="Calibri"/>
              </w:rPr>
            </w:pPr>
            <w:r w:rsidRPr="00B76577">
              <w:rPr>
                <w:rFonts w:ascii="Calibri" w:hAnsi="Calibri" w:cs="Calibri"/>
              </w:rPr>
              <w:t>Ekran i jakość obrazu</w:t>
            </w:r>
          </w:p>
          <w:p w14:paraId="50F191FB" w14:textId="77777777" w:rsidR="00433048" w:rsidRPr="00B76577" w:rsidRDefault="00433048" w:rsidP="00433048">
            <w:pPr>
              <w:pStyle w:val="Akapitzlist"/>
              <w:numPr>
                <w:ilvl w:val="0"/>
                <w:numId w:val="25"/>
              </w:numPr>
              <w:ind w:left="993" w:hanging="284"/>
              <w:jc w:val="both"/>
              <w:rPr>
                <w:rFonts w:ascii="Calibri" w:hAnsi="Calibri" w:cs="Calibri"/>
              </w:rPr>
            </w:pPr>
            <w:r w:rsidRPr="00B76577">
              <w:rPr>
                <w:rFonts w:ascii="Calibri" w:hAnsi="Calibri" w:cs="Calibri"/>
              </w:rPr>
              <w:t>Przekątna ekranu: 86 cali</w:t>
            </w:r>
          </w:p>
          <w:p w14:paraId="5E7A1BB4" w14:textId="77777777" w:rsidR="00433048" w:rsidRPr="00B76577" w:rsidRDefault="00433048" w:rsidP="00433048">
            <w:pPr>
              <w:pStyle w:val="Akapitzlist"/>
              <w:numPr>
                <w:ilvl w:val="0"/>
                <w:numId w:val="25"/>
              </w:numPr>
              <w:ind w:left="993" w:hanging="284"/>
              <w:jc w:val="both"/>
              <w:rPr>
                <w:rFonts w:ascii="Calibri" w:hAnsi="Calibri" w:cs="Calibri"/>
              </w:rPr>
            </w:pPr>
            <w:r w:rsidRPr="00B76577">
              <w:rPr>
                <w:rFonts w:ascii="Calibri" w:hAnsi="Calibri" w:cs="Calibri"/>
              </w:rPr>
              <w:t>Rozdzielczość: 4K UHD</w:t>
            </w:r>
          </w:p>
          <w:p w14:paraId="0D85BA36" w14:textId="77777777" w:rsidR="00433048" w:rsidRPr="00B76577" w:rsidRDefault="00433048" w:rsidP="00433048">
            <w:pPr>
              <w:pStyle w:val="Akapitzlist"/>
              <w:numPr>
                <w:ilvl w:val="0"/>
                <w:numId w:val="25"/>
              </w:numPr>
              <w:ind w:left="993" w:hanging="284"/>
              <w:jc w:val="both"/>
              <w:rPr>
                <w:rFonts w:ascii="Calibri" w:hAnsi="Calibri" w:cs="Calibri"/>
              </w:rPr>
            </w:pPr>
            <w:r w:rsidRPr="00B76577">
              <w:rPr>
                <w:rFonts w:ascii="Calibri" w:hAnsi="Calibri" w:cs="Calibri"/>
              </w:rPr>
              <w:t>Typ panelu: LCD z podświetleniem LED</w:t>
            </w:r>
          </w:p>
          <w:p w14:paraId="5E4559B8" w14:textId="77777777" w:rsidR="00433048" w:rsidRPr="00B76577" w:rsidRDefault="00433048" w:rsidP="00433048">
            <w:pPr>
              <w:pStyle w:val="Akapitzlist"/>
              <w:numPr>
                <w:ilvl w:val="0"/>
                <w:numId w:val="25"/>
              </w:numPr>
              <w:ind w:left="993" w:hanging="284"/>
              <w:jc w:val="both"/>
              <w:rPr>
                <w:rFonts w:ascii="Calibri" w:hAnsi="Calibri" w:cs="Calibri"/>
              </w:rPr>
            </w:pPr>
            <w:r w:rsidRPr="00B76577">
              <w:rPr>
                <w:rFonts w:ascii="Calibri" w:hAnsi="Calibri" w:cs="Calibri"/>
              </w:rPr>
              <w:t>Jasność dostosowana do pracy w sali lekcyjnej</w:t>
            </w:r>
          </w:p>
          <w:p w14:paraId="258FD936" w14:textId="77777777" w:rsidR="00433048" w:rsidRPr="00B76577" w:rsidRDefault="00433048" w:rsidP="00433048">
            <w:pPr>
              <w:pStyle w:val="Akapitzlist"/>
              <w:numPr>
                <w:ilvl w:val="0"/>
                <w:numId w:val="25"/>
              </w:numPr>
              <w:ind w:left="993" w:hanging="284"/>
              <w:jc w:val="both"/>
              <w:rPr>
                <w:rFonts w:ascii="Calibri" w:hAnsi="Calibri" w:cs="Calibri"/>
              </w:rPr>
            </w:pPr>
            <w:r w:rsidRPr="00B76577">
              <w:rPr>
                <w:rFonts w:ascii="Calibri" w:hAnsi="Calibri" w:cs="Calibri"/>
              </w:rPr>
              <w:t>Powierzchnia odporna na zarysowania, przystosowana do intensywnego użytkowania</w:t>
            </w:r>
          </w:p>
          <w:p w14:paraId="1A8CBFA4" w14:textId="4E09BEB3" w:rsidR="00433048" w:rsidRPr="00B76577" w:rsidRDefault="00433048" w:rsidP="00433048">
            <w:pPr>
              <w:pStyle w:val="Akapitzlist"/>
              <w:numPr>
                <w:ilvl w:val="0"/>
                <w:numId w:val="42"/>
              </w:numPr>
              <w:jc w:val="both"/>
              <w:rPr>
                <w:rFonts w:ascii="Calibri" w:hAnsi="Calibri" w:cs="Calibri"/>
              </w:rPr>
            </w:pPr>
            <w:r w:rsidRPr="00B76577">
              <w:rPr>
                <w:rFonts w:ascii="Calibri" w:hAnsi="Calibri" w:cs="Calibri"/>
              </w:rPr>
              <w:t>Funkcje dotykowe</w:t>
            </w:r>
          </w:p>
          <w:p w14:paraId="24A0B3F2" w14:textId="77777777" w:rsidR="00433048" w:rsidRPr="00B76577" w:rsidRDefault="00433048" w:rsidP="00433048">
            <w:pPr>
              <w:pStyle w:val="Akapitzlist"/>
              <w:numPr>
                <w:ilvl w:val="0"/>
                <w:numId w:val="25"/>
              </w:numPr>
              <w:ind w:left="993" w:hanging="284"/>
              <w:jc w:val="both"/>
              <w:rPr>
                <w:rFonts w:ascii="Calibri" w:hAnsi="Calibri" w:cs="Calibri"/>
              </w:rPr>
            </w:pPr>
            <w:r w:rsidRPr="00B76577">
              <w:rPr>
                <w:rFonts w:ascii="Calibri" w:hAnsi="Calibri" w:cs="Calibri"/>
              </w:rPr>
              <w:t>Technologia dotykowa umożliwiająca wielopunktową interakcję</w:t>
            </w:r>
          </w:p>
          <w:p w14:paraId="44241BB0" w14:textId="77777777" w:rsidR="00433048" w:rsidRPr="00B76577" w:rsidRDefault="00433048" w:rsidP="00433048">
            <w:pPr>
              <w:pStyle w:val="Akapitzlist"/>
              <w:numPr>
                <w:ilvl w:val="0"/>
                <w:numId w:val="25"/>
              </w:numPr>
              <w:ind w:left="993" w:hanging="284"/>
              <w:jc w:val="both"/>
              <w:rPr>
                <w:rFonts w:ascii="Calibri" w:hAnsi="Calibri" w:cs="Calibri"/>
              </w:rPr>
            </w:pPr>
            <w:r w:rsidRPr="00B76577">
              <w:rPr>
                <w:rFonts w:ascii="Calibri" w:hAnsi="Calibri" w:cs="Calibri"/>
              </w:rPr>
              <w:t>Obsługa gestów</w:t>
            </w:r>
          </w:p>
          <w:p w14:paraId="3847016F" w14:textId="77777777" w:rsidR="00433048" w:rsidRPr="00B76577" w:rsidRDefault="00433048" w:rsidP="00433048">
            <w:pPr>
              <w:pStyle w:val="Akapitzlist"/>
              <w:numPr>
                <w:ilvl w:val="0"/>
                <w:numId w:val="25"/>
              </w:numPr>
              <w:ind w:left="993" w:hanging="284"/>
              <w:jc w:val="both"/>
              <w:rPr>
                <w:rFonts w:ascii="Calibri" w:hAnsi="Calibri" w:cs="Calibri"/>
              </w:rPr>
            </w:pPr>
            <w:r w:rsidRPr="00B76577">
              <w:rPr>
                <w:rFonts w:ascii="Calibri" w:hAnsi="Calibri" w:cs="Calibri"/>
              </w:rPr>
              <w:t>Możliwość jednoczesnej pracy wielu użytkowników</w:t>
            </w:r>
          </w:p>
          <w:p w14:paraId="170ED8A4" w14:textId="77777777" w:rsidR="00433048" w:rsidRPr="00B76577" w:rsidRDefault="00433048" w:rsidP="00433048">
            <w:pPr>
              <w:pStyle w:val="Akapitzlist"/>
              <w:numPr>
                <w:ilvl w:val="0"/>
                <w:numId w:val="25"/>
              </w:numPr>
              <w:ind w:left="993" w:hanging="284"/>
              <w:jc w:val="both"/>
              <w:rPr>
                <w:rFonts w:ascii="Calibri" w:hAnsi="Calibri" w:cs="Calibri"/>
              </w:rPr>
            </w:pPr>
            <w:r w:rsidRPr="00B76577">
              <w:rPr>
                <w:rFonts w:ascii="Calibri" w:hAnsi="Calibri" w:cs="Calibri"/>
              </w:rPr>
              <w:t>Niska latencja dotyku</w:t>
            </w:r>
          </w:p>
          <w:p w14:paraId="2F99D2D6" w14:textId="20C3C712" w:rsidR="00433048" w:rsidRPr="00B76577" w:rsidRDefault="00433048" w:rsidP="00433048">
            <w:pPr>
              <w:pStyle w:val="Akapitzlist"/>
              <w:numPr>
                <w:ilvl w:val="0"/>
                <w:numId w:val="42"/>
              </w:numPr>
              <w:jc w:val="both"/>
              <w:rPr>
                <w:rFonts w:ascii="Calibri" w:hAnsi="Calibri" w:cs="Calibri"/>
              </w:rPr>
            </w:pPr>
            <w:r w:rsidRPr="00B76577">
              <w:rPr>
                <w:rFonts w:ascii="Calibri" w:hAnsi="Calibri" w:cs="Calibri"/>
              </w:rPr>
              <w:t>System i oprogramowanie</w:t>
            </w:r>
          </w:p>
          <w:p w14:paraId="3B3A2B9E" w14:textId="77777777" w:rsidR="00433048" w:rsidRPr="00B76577" w:rsidRDefault="00433048" w:rsidP="00433048">
            <w:pPr>
              <w:pStyle w:val="Akapitzlist"/>
              <w:numPr>
                <w:ilvl w:val="0"/>
                <w:numId w:val="25"/>
              </w:numPr>
              <w:ind w:left="993" w:hanging="284"/>
              <w:jc w:val="both"/>
              <w:rPr>
                <w:rFonts w:ascii="Calibri" w:hAnsi="Calibri" w:cs="Calibri"/>
              </w:rPr>
            </w:pPr>
            <w:r w:rsidRPr="00B76577">
              <w:rPr>
                <w:rFonts w:ascii="Calibri" w:hAnsi="Calibri" w:cs="Calibri"/>
              </w:rPr>
              <w:t>Wbudowany system operacyjny umożliwiający pracę bez komputera</w:t>
            </w:r>
          </w:p>
          <w:p w14:paraId="41A81800" w14:textId="77777777" w:rsidR="00433048" w:rsidRPr="00B76577" w:rsidRDefault="00433048" w:rsidP="00433048">
            <w:pPr>
              <w:pStyle w:val="Akapitzlist"/>
              <w:numPr>
                <w:ilvl w:val="0"/>
                <w:numId w:val="25"/>
              </w:numPr>
              <w:ind w:left="993" w:hanging="284"/>
              <w:jc w:val="both"/>
              <w:rPr>
                <w:rFonts w:ascii="Calibri" w:hAnsi="Calibri" w:cs="Calibri"/>
              </w:rPr>
            </w:pPr>
            <w:r w:rsidRPr="00B76577">
              <w:rPr>
                <w:rFonts w:ascii="Calibri" w:hAnsi="Calibri" w:cs="Calibri"/>
              </w:rPr>
              <w:t>Funkcja tablicy interaktywnej</w:t>
            </w:r>
          </w:p>
          <w:p w14:paraId="68AD9C67" w14:textId="77777777" w:rsidR="00433048" w:rsidRPr="00B76577" w:rsidRDefault="00433048" w:rsidP="00433048">
            <w:pPr>
              <w:pStyle w:val="Akapitzlist"/>
              <w:numPr>
                <w:ilvl w:val="0"/>
                <w:numId w:val="25"/>
              </w:numPr>
              <w:ind w:left="993" w:hanging="284"/>
              <w:jc w:val="both"/>
              <w:rPr>
                <w:rFonts w:ascii="Calibri" w:hAnsi="Calibri" w:cs="Calibri"/>
              </w:rPr>
            </w:pPr>
            <w:r w:rsidRPr="00B76577">
              <w:rPr>
                <w:rFonts w:ascii="Calibri" w:hAnsi="Calibri" w:cs="Calibri"/>
              </w:rPr>
              <w:t>Możliwość adnotacji na obrazie</w:t>
            </w:r>
          </w:p>
          <w:p w14:paraId="6756048A" w14:textId="77777777" w:rsidR="00433048" w:rsidRPr="00B76577" w:rsidRDefault="00433048" w:rsidP="00433048">
            <w:pPr>
              <w:pStyle w:val="Akapitzlist"/>
              <w:numPr>
                <w:ilvl w:val="0"/>
                <w:numId w:val="25"/>
              </w:numPr>
              <w:ind w:left="993" w:hanging="284"/>
              <w:jc w:val="both"/>
              <w:rPr>
                <w:rFonts w:ascii="Calibri" w:hAnsi="Calibri" w:cs="Calibri"/>
              </w:rPr>
            </w:pPr>
            <w:r w:rsidRPr="00B76577">
              <w:rPr>
                <w:rFonts w:ascii="Calibri" w:hAnsi="Calibri" w:cs="Calibri"/>
              </w:rPr>
              <w:t>Obsługa współdzielenia ekranu z urządzeń uczniów i nauczyciela</w:t>
            </w:r>
          </w:p>
          <w:p w14:paraId="69F91C44" w14:textId="26AB7002" w:rsidR="00433048" w:rsidRPr="00B76577" w:rsidRDefault="00433048" w:rsidP="00433048">
            <w:pPr>
              <w:pStyle w:val="Akapitzlist"/>
              <w:numPr>
                <w:ilvl w:val="0"/>
                <w:numId w:val="42"/>
              </w:numPr>
              <w:jc w:val="both"/>
              <w:rPr>
                <w:rFonts w:ascii="Calibri" w:hAnsi="Calibri" w:cs="Calibri"/>
              </w:rPr>
            </w:pPr>
            <w:r w:rsidRPr="00B76577">
              <w:rPr>
                <w:rFonts w:ascii="Calibri" w:hAnsi="Calibri" w:cs="Calibri"/>
              </w:rPr>
              <w:t>Złącza i komunikacja</w:t>
            </w:r>
          </w:p>
          <w:p w14:paraId="14BE3964" w14:textId="77777777" w:rsidR="00433048" w:rsidRPr="00B76577" w:rsidRDefault="00433048" w:rsidP="00433048">
            <w:pPr>
              <w:pStyle w:val="Akapitzlist"/>
              <w:numPr>
                <w:ilvl w:val="0"/>
                <w:numId w:val="25"/>
              </w:numPr>
              <w:ind w:left="993" w:hanging="284"/>
              <w:jc w:val="both"/>
              <w:rPr>
                <w:rFonts w:ascii="Calibri" w:hAnsi="Calibri" w:cs="Calibri"/>
              </w:rPr>
            </w:pPr>
            <w:r w:rsidRPr="00B76577">
              <w:rPr>
                <w:rFonts w:ascii="Calibri" w:hAnsi="Calibri" w:cs="Calibri"/>
              </w:rPr>
              <w:t>Złącza: HDMI, USB, porty sieciowe, wejścia/wyjścia audio</w:t>
            </w:r>
          </w:p>
          <w:p w14:paraId="60AC7F40" w14:textId="77777777" w:rsidR="00433048" w:rsidRPr="00B76577" w:rsidRDefault="00433048" w:rsidP="00433048">
            <w:pPr>
              <w:pStyle w:val="Akapitzlist"/>
              <w:numPr>
                <w:ilvl w:val="0"/>
                <w:numId w:val="25"/>
              </w:numPr>
              <w:ind w:left="993" w:hanging="284"/>
              <w:jc w:val="both"/>
              <w:rPr>
                <w:rFonts w:ascii="Calibri" w:hAnsi="Calibri" w:cs="Calibri"/>
              </w:rPr>
            </w:pPr>
            <w:r w:rsidRPr="00B76577">
              <w:rPr>
                <w:rFonts w:ascii="Calibri" w:hAnsi="Calibri" w:cs="Calibri"/>
              </w:rPr>
              <w:t>Możliwość podłączenia komputera zewnętrznego</w:t>
            </w:r>
          </w:p>
          <w:p w14:paraId="549AB6DB" w14:textId="5C7C2675" w:rsidR="00433048" w:rsidRPr="00B76577" w:rsidRDefault="00433048" w:rsidP="00433048">
            <w:pPr>
              <w:pStyle w:val="Akapitzlist"/>
              <w:numPr>
                <w:ilvl w:val="0"/>
                <w:numId w:val="25"/>
              </w:numPr>
              <w:ind w:left="993" w:hanging="284"/>
              <w:jc w:val="both"/>
              <w:rPr>
                <w:rFonts w:ascii="Calibri" w:hAnsi="Calibri" w:cs="Calibri"/>
              </w:rPr>
            </w:pPr>
            <w:r w:rsidRPr="00B76577">
              <w:rPr>
                <w:rFonts w:ascii="Calibri" w:hAnsi="Calibri" w:cs="Calibri"/>
              </w:rPr>
              <w:t xml:space="preserve">Obsługa sieci przewodowej i bezprzewodowej </w:t>
            </w:r>
          </w:p>
          <w:p w14:paraId="4E65CC05" w14:textId="49F67E7B" w:rsidR="00433048" w:rsidRPr="00B76577" w:rsidRDefault="00433048" w:rsidP="00433048">
            <w:pPr>
              <w:pStyle w:val="Akapitzlist"/>
              <w:numPr>
                <w:ilvl w:val="0"/>
                <w:numId w:val="42"/>
              </w:numPr>
              <w:jc w:val="both"/>
              <w:rPr>
                <w:rFonts w:ascii="Calibri" w:hAnsi="Calibri" w:cs="Calibri"/>
              </w:rPr>
            </w:pPr>
            <w:r w:rsidRPr="00B76577">
              <w:rPr>
                <w:rFonts w:ascii="Calibri" w:hAnsi="Calibri" w:cs="Calibri"/>
              </w:rPr>
              <w:t>Audio</w:t>
            </w:r>
          </w:p>
          <w:p w14:paraId="3250BB34" w14:textId="2C6570BF" w:rsidR="00433048" w:rsidRPr="00B76577" w:rsidRDefault="00433048" w:rsidP="00433048">
            <w:pPr>
              <w:pStyle w:val="Akapitzlist"/>
              <w:numPr>
                <w:ilvl w:val="0"/>
                <w:numId w:val="25"/>
              </w:numPr>
              <w:ind w:left="993" w:hanging="284"/>
              <w:jc w:val="both"/>
              <w:rPr>
                <w:rFonts w:ascii="Calibri" w:hAnsi="Calibri" w:cs="Calibri"/>
              </w:rPr>
            </w:pPr>
            <w:r w:rsidRPr="00B76577">
              <w:rPr>
                <w:rFonts w:ascii="Calibri" w:hAnsi="Calibri" w:cs="Calibri"/>
              </w:rPr>
              <w:lastRenderedPageBreak/>
              <w:t>Wbudowane głośniki o mocy min. 2 x 10 W</w:t>
            </w:r>
          </w:p>
          <w:p w14:paraId="5E2A7622" w14:textId="4E1C38D7" w:rsidR="00433048" w:rsidRPr="00B76577" w:rsidRDefault="00433048" w:rsidP="00433048">
            <w:pPr>
              <w:pStyle w:val="Akapitzlist"/>
              <w:numPr>
                <w:ilvl w:val="0"/>
                <w:numId w:val="42"/>
              </w:numPr>
              <w:jc w:val="both"/>
              <w:rPr>
                <w:rFonts w:ascii="Calibri" w:hAnsi="Calibri" w:cs="Calibri"/>
              </w:rPr>
            </w:pPr>
            <w:r w:rsidRPr="00B76577">
              <w:rPr>
                <w:rFonts w:ascii="Calibri" w:hAnsi="Calibri" w:cs="Calibri"/>
              </w:rPr>
              <w:t>Uchwyt mobilny</w:t>
            </w:r>
          </w:p>
          <w:p w14:paraId="1E02D1B1" w14:textId="77777777" w:rsidR="00433048" w:rsidRPr="00B76577" w:rsidRDefault="00433048" w:rsidP="00433048">
            <w:pPr>
              <w:pStyle w:val="Akapitzlist"/>
              <w:numPr>
                <w:ilvl w:val="0"/>
                <w:numId w:val="25"/>
              </w:numPr>
              <w:ind w:left="993" w:hanging="284"/>
              <w:jc w:val="both"/>
              <w:rPr>
                <w:rFonts w:ascii="Calibri" w:hAnsi="Calibri" w:cs="Calibri"/>
              </w:rPr>
            </w:pPr>
            <w:r w:rsidRPr="00B76577">
              <w:rPr>
                <w:rFonts w:ascii="Calibri" w:hAnsi="Calibri" w:cs="Calibri"/>
              </w:rPr>
              <w:t>Konstrukcja jezdna z blokowanymi kółkami</w:t>
            </w:r>
          </w:p>
          <w:p w14:paraId="6D3336E2" w14:textId="760D9071" w:rsidR="00433048" w:rsidRPr="00B76577" w:rsidRDefault="00433048" w:rsidP="00433048">
            <w:pPr>
              <w:pStyle w:val="Akapitzlist"/>
              <w:numPr>
                <w:ilvl w:val="0"/>
                <w:numId w:val="25"/>
              </w:numPr>
              <w:ind w:left="993" w:hanging="284"/>
              <w:jc w:val="both"/>
              <w:rPr>
                <w:rFonts w:ascii="Calibri" w:hAnsi="Calibri" w:cs="Calibri"/>
              </w:rPr>
            </w:pPr>
            <w:r w:rsidRPr="00B76577">
              <w:rPr>
                <w:rFonts w:ascii="Calibri" w:hAnsi="Calibri" w:cs="Calibri"/>
              </w:rPr>
              <w:t xml:space="preserve">Regulacja wysokości manualna </w:t>
            </w:r>
          </w:p>
          <w:p w14:paraId="60CD7628" w14:textId="77777777" w:rsidR="00433048" w:rsidRPr="00B76577" w:rsidRDefault="00433048" w:rsidP="00433048">
            <w:pPr>
              <w:pStyle w:val="Akapitzlist"/>
              <w:numPr>
                <w:ilvl w:val="0"/>
                <w:numId w:val="25"/>
              </w:numPr>
              <w:ind w:left="993" w:hanging="284"/>
              <w:jc w:val="both"/>
              <w:rPr>
                <w:rFonts w:ascii="Calibri" w:hAnsi="Calibri" w:cs="Calibri"/>
              </w:rPr>
            </w:pPr>
            <w:r w:rsidRPr="00B76577">
              <w:rPr>
                <w:rFonts w:ascii="Calibri" w:hAnsi="Calibri" w:cs="Calibri"/>
              </w:rPr>
              <w:t>Stabilna rama przystosowana do panelu 86"</w:t>
            </w:r>
          </w:p>
          <w:p w14:paraId="453AD8B0" w14:textId="77777777" w:rsidR="00433048" w:rsidRPr="00B76577" w:rsidRDefault="00433048" w:rsidP="00433048">
            <w:pPr>
              <w:pStyle w:val="Akapitzlist"/>
              <w:numPr>
                <w:ilvl w:val="0"/>
                <w:numId w:val="25"/>
              </w:numPr>
              <w:ind w:left="993" w:hanging="284"/>
              <w:jc w:val="both"/>
              <w:rPr>
                <w:rFonts w:ascii="Calibri" w:hAnsi="Calibri" w:cs="Calibri"/>
              </w:rPr>
            </w:pPr>
            <w:r w:rsidRPr="00B76577">
              <w:rPr>
                <w:rFonts w:ascii="Calibri" w:hAnsi="Calibri" w:cs="Calibri"/>
              </w:rPr>
              <w:t>Zabezpieczenia przed przypadkowym przesunięciem</w:t>
            </w:r>
          </w:p>
          <w:p w14:paraId="7D97B0F3" w14:textId="6F23ADC1" w:rsidR="00433048" w:rsidRPr="00B76577" w:rsidRDefault="00433048" w:rsidP="00433048">
            <w:pPr>
              <w:pStyle w:val="Akapitzlist"/>
              <w:numPr>
                <w:ilvl w:val="0"/>
                <w:numId w:val="42"/>
              </w:numPr>
              <w:jc w:val="both"/>
              <w:rPr>
                <w:rFonts w:ascii="Calibri" w:hAnsi="Calibri" w:cs="Calibri"/>
              </w:rPr>
            </w:pPr>
            <w:r w:rsidRPr="00B76577">
              <w:rPr>
                <w:rFonts w:ascii="Calibri" w:hAnsi="Calibri" w:cs="Calibri"/>
              </w:rPr>
              <w:t>Bezpieczeństwo i trwałość</w:t>
            </w:r>
          </w:p>
          <w:p w14:paraId="3F6C5263" w14:textId="77777777" w:rsidR="00433048" w:rsidRPr="00B76577" w:rsidRDefault="00433048" w:rsidP="00433048">
            <w:pPr>
              <w:pStyle w:val="Akapitzlist"/>
              <w:numPr>
                <w:ilvl w:val="0"/>
                <w:numId w:val="25"/>
              </w:numPr>
              <w:ind w:left="993" w:hanging="284"/>
              <w:jc w:val="both"/>
              <w:rPr>
                <w:rFonts w:ascii="Calibri" w:hAnsi="Calibri" w:cs="Calibri"/>
              </w:rPr>
            </w:pPr>
            <w:r w:rsidRPr="00B76577">
              <w:rPr>
                <w:rFonts w:ascii="Calibri" w:hAnsi="Calibri" w:cs="Calibri"/>
              </w:rPr>
              <w:t>Zgodność z normami bezpieczeństwa dla sprzętu edukacyjnego</w:t>
            </w:r>
          </w:p>
          <w:p w14:paraId="39A18066" w14:textId="77777777" w:rsidR="00433048" w:rsidRPr="00B76577" w:rsidRDefault="00433048" w:rsidP="00433048">
            <w:pPr>
              <w:pStyle w:val="Akapitzlist"/>
              <w:numPr>
                <w:ilvl w:val="0"/>
                <w:numId w:val="25"/>
              </w:numPr>
              <w:ind w:left="993" w:hanging="284"/>
              <w:jc w:val="both"/>
              <w:rPr>
                <w:rFonts w:ascii="Calibri" w:hAnsi="Calibri" w:cs="Calibri"/>
              </w:rPr>
            </w:pPr>
            <w:r w:rsidRPr="00B76577">
              <w:rPr>
                <w:rFonts w:ascii="Calibri" w:hAnsi="Calibri" w:cs="Calibri"/>
              </w:rPr>
              <w:t>Obudowa odporna na intensywne użytkowanie</w:t>
            </w:r>
          </w:p>
          <w:p w14:paraId="03C79A22" w14:textId="77777777" w:rsidR="00433048" w:rsidRPr="00B76577" w:rsidRDefault="00433048" w:rsidP="00433048">
            <w:pPr>
              <w:pStyle w:val="Akapitzlist"/>
              <w:numPr>
                <w:ilvl w:val="0"/>
                <w:numId w:val="25"/>
              </w:numPr>
              <w:ind w:left="993" w:hanging="284"/>
              <w:jc w:val="both"/>
              <w:rPr>
                <w:rFonts w:ascii="Calibri" w:hAnsi="Calibri" w:cs="Calibri"/>
              </w:rPr>
            </w:pPr>
            <w:r w:rsidRPr="00B76577">
              <w:rPr>
                <w:rFonts w:ascii="Calibri" w:hAnsi="Calibri" w:cs="Calibri"/>
              </w:rPr>
              <w:t>Zabezpieczenia przed przegrzewaniem</w:t>
            </w:r>
          </w:p>
          <w:p w14:paraId="1B70ABFF" w14:textId="05FAB81E" w:rsidR="00433048" w:rsidRPr="00B76577" w:rsidRDefault="00433048" w:rsidP="00433048">
            <w:pPr>
              <w:ind w:left="709"/>
              <w:jc w:val="both"/>
              <w:rPr>
                <w:rFonts w:ascii="Calibri" w:hAnsi="Calibri" w:cs="Calibri"/>
              </w:rPr>
            </w:pPr>
          </w:p>
          <w:p w14:paraId="4C831E77" w14:textId="67BDD848" w:rsidR="00433048" w:rsidRPr="00B76577" w:rsidRDefault="00433048" w:rsidP="00433048">
            <w:pPr>
              <w:jc w:val="both"/>
              <w:rPr>
                <w:rFonts w:ascii="Calibri" w:hAnsi="Calibri" w:cs="Calibri"/>
              </w:rPr>
            </w:pPr>
            <w:r w:rsidRPr="00B76577">
              <w:rPr>
                <w:rFonts w:ascii="Calibri" w:hAnsi="Calibri" w:cs="Calibri"/>
              </w:rPr>
              <w:t xml:space="preserve"> Funkcje dodatkowe</w:t>
            </w:r>
          </w:p>
          <w:p w14:paraId="5D34AA59" w14:textId="77777777" w:rsidR="00433048" w:rsidRPr="00B76577" w:rsidRDefault="00433048" w:rsidP="00433048">
            <w:pPr>
              <w:pStyle w:val="Akapitzlist"/>
              <w:numPr>
                <w:ilvl w:val="0"/>
                <w:numId w:val="25"/>
              </w:numPr>
              <w:ind w:left="993" w:hanging="284"/>
              <w:jc w:val="both"/>
              <w:rPr>
                <w:rFonts w:ascii="Calibri" w:hAnsi="Calibri" w:cs="Calibri"/>
              </w:rPr>
            </w:pPr>
            <w:r w:rsidRPr="00B76577">
              <w:rPr>
                <w:rFonts w:ascii="Calibri" w:hAnsi="Calibri" w:cs="Calibri"/>
              </w:rPr>
              <w:t>Wbudowana kamera do wideokonferencji</w:t>
            </w:r>
          </w:p>
          <w:p w14:paraId="4878007B" w14:textId="77777777" w:rsidR="00433048" w:rsidRPr="00B76577" w:rsidRDefault="00433048" w:rsidP="00433048">
            <w:pPr>
              <w:pStyle w:val="Akapitzlist"/>
              <w:numPr>
                <w:ilvl w:val="0"/>
                <w:numId w:val="25"/>
              </w:numPr>
              <w:ind w:left="993" w:hanging="284"/>
              <w:jc w:val="both"/>
              <w:rPr>
                <w:rFonts w:ascii="Calibri" w:hAnsi="Calibri" w:cs="Calibri"/>
              </w:rPr>
            </w:pPr>
            <w:r w:rsidRPr="00B76577">
              <w:rPr>
                <w:rFonts w:ascii="Calibri" w:hAnsi="Calibri" w:cs="Calibri"/>
              </w:rPr>
              <w:t>Wbudowane mikrofony kierunkowe</w:t>
            </w:r>
          </w:p>
          <w:p w14:paraId="3EB75AF5" w14:textId="77777777" w:rsidR="00433048" w:rsidRPr="00B76577" w:rsidRDefault="00433048" w:rsidP="00433048">
            <w:pPr>
              <w:pStyle w:val="Akapitzlist"/>
              <w:numPr>
                <w:ilvl w:val="0"/>
                <w:numId w:val="25"/>
              </w:numPr>
              <w:ind w:left="993" w:hanging="284"/>
              <w:jc w:val="both"/>
              <w:rPr>
                <w:rFonts w:ascii="Calibri" w:hAnsi="Calibri" w:cs="Calibri"/>
              </w:rPr>
            </w:pPr>
            <w:r w:rsidRPr="00B76577">
              <w:rPr>
                <w:rFonts w:ascii="Calibri" w:hAnsi="Calibri" w:cs="Calibri"/>
              </w:rPr>
              <w:t>Automatyczna kalibracja dotyku</w:t>
            </w:r>
          </w:p>
          <w:p w14:paraId="1B292E8A" w14:textId="77777777" w:rsidR="00433048" w:rsidRPr="00B76577" w:rsidRDefault="00433048" w:rsidP="00433048">
            <w:pPr>
              <w:pStyle w:val="Akapitzlist"/>
              <w:numPr>
                <w:ilvl w:val="0"/>
                <w:numId w:val="25"/>
              </w:numPr>
              <w:ind w:left="993" w:hanging="284"/>
              <w:jc w:val="both"/>
              <w:rPr>
                <w:rFonts w:ascii="Calibri" w:hAnsi="Calibri" w:cs="Calibri"/>
              </w:rPr>
            </w:pPr>
            <w:r w:rsidRPr="00B76577">
              <w:rPr>
                <w:rFonts w:ascii="Calibri" w:hAnsi="Calibri" w:cs="Calibri"/>
              </w:rPr>
              <w:t>Tryb niskiego zużycia energii</w:t>
            </w:r>
          </w:p>
          <w:p w14:paraId="15EB2D31" w14:textId="78717D9B" w:rsidR="00433048" w:rsidRPr="00B76577" w:rsidRDefault="00433048" w:rsidP="00433048">
            <w:pPr>
              <w:pStyle w:val="Akapitzlist"/>
              <w:numPr>
                <w:ilvl w:val="0"/>
                <w:numId w:val="25"/>
              </w:numPr>
              <w:ind w:left="993" w:hanging="284"/>
              <w:jc w:val="both"/>
              <w:rPr>
                <w:rFonts w:ascii="Calibri" w:hAnsi="Calibri" w:cs="Calibri"/>
              </w:rPr>
            </w:pPr>
            <w:r w:rsidRPr="00B76577">
              <w:rPr>
                <w:rFonts w:ascii="Calibri" w:hAnsi="Calibri" w:cs="Calibri"/>
              </w:rPr>
              <w:t>Rozszerzenia oprogramowania</w:t>
            </w:r>
          </w:p>
          <w:p w14:paraId="7A316818" w14:textId="77777777" w:rsidR="00433048" w:rsidRPr="00B76577" w:rsidRDefault="00433048" w:rsidP="00433048">
            <w:pPr>
              <w:pStyle w:val="Akapitzlist"/>
              <w:numPr>
                <w:ilvl w:val="0"/>
                <w:numId w:val="25"/>
              </w:numPr>
              <w:ind w:left="993" w:hanging="284"/>
              <w:jc w:val="both"/>
              <w:rPr>
                <w:rFonts w:ascii="Calibri" w:hAnsi="Calibri" w:cs="Calibri"/>
              </w:rPr>
            </w:pPr>
            <w:r w:rsidRPr="00B76577">
              <w:rPr>
                <w:rFonts w:ascii="Calibri" w:hAnsi="Calibri" w:cs="Calibri"/>
              </w:rPr>
              <w:t>Zaawansowane narzędzia do pracy grupowej</w:t>
            </w:r>
          </w:p>
          <w:p w14:paraId="69A4CC1E" w14:textId="77777777" w:rsidR="00433048" w:rsidRPr="00B76577" w:rsidRDefault="00433048" w:rsidP="00433048">
            <w:pPr>
              <w:pStyle w:val="Akapitzlist"/>
              <w:numPr>
                <w:ilvl w:val="0"/>
                <w:numId w:val="25"/>
              </w:numPr>
              <w:ind w:left="993" w:hanging="284"/>
              <w:jc w:val="both"/>
              <w:rPr>
                <w:rFonts w:ascii="Calibri" w:hAnsi="Calibri" w:cs="Calibri"/>
              </w:rPr>
            </w:pPr>
            <w:r w:rsidRPr="00B76577">
              <w:rPr>
                <w:rFonts w:ascii="Calibri" w:hAnsi="Calibri" w:cs="Calibri"/>
              </w:rPr>
              <w:t>Możliwość instalacji dodatkowych aplikacji</w:t>
            </w:r>
          </w:p>
          <w:p w14:paraId="56B10F5F" w14:textId="77777777" w:rsidR="00433048" w:rsidRPr="00B76577" w:rsidRDefault="00433048" w:rsidP="00433048">
            <w:pPr>
              <w:pStyle w:val="Akapitzlist"/>
              <w:numPr>
                <w:ilvl w:val="0"/>
                <w:numId w:val="25"/>
              </w:numPr>
              <w:ind w:left="993" w:hanging="284"/>
              <w:jc w:val="both"/>
              <w:rPr>
                <w:rFonts w:ascii="Calibri" w:hAnsi="Calibri" w:cs="Calibri"/>
              </w:rPr>
            </w:pPr>
            <w:r w:rsidRPr="00B76577">
              <w:rPr>
                <w:rFonts w:ascii="Calibri" w:hAnsi="Calibri" w:cs="Calibri"/>
              </w:rPr>
              <w:t>Obsługa bezprzewodowego przesyłania obrazu z wielu systemów (np. Windows, Android)</w:t>
            </w:r>
          </w:p>
          <w:p w14:paraId="61A7933D" w14:textId="77777777" w:rsidR="00433048" w:rsidRPr="00B76577" w:rsidRDefault="00433048" w:rsidP="00433048">
            <w:pPr>
              <w:pStyle w:val="Akapitzlist"/>
              <w:numPr>
                <w:ilvl w:val="0"/>
                <w:numId w:val="25"/>
              </w:numPr>
              <w:ind w:left="993" w:hanging="284"/>
              <w:jc w:val="both"/>
              <w:rPr>
                <w:rFonts w:ascii="Calibri" w:hAnsi="Calibri" w:cs="Calibri"/>
                <w:b/>
                <w:bCs/>
              </w:rPr>
            </w:pPr>
            <w:r w:rsidRPr="00B76577">
              <w:rPr>
                <w:rFonts w:ascii="Calibri" w:hAnsi="Calibri" w:cs="Calibri"/>
              </w:rPr>
              <w:t>Możliwość pracy z rysikami aktywnymi</w:t>
            </w:r>
          </w:p>
          <w:p w14:paraId="165E900F" w14:textId="77777777" w:rsidR="004A3351" w:rsidRPr="00B76577" w:rsidRDefault="004A3351" w:rsidP="00433048">
            <w:pPr>
              <w:ind w:left="709"/>
              <w:jc w:val="both"/>
              <w:rPr>
                <w:rFonts w:ascii="Calibri" w:hAnsi="Calibri" w:cs="Calibri"/>
                <w:b/>
                <w:bCs/>
              </w:rPr>
            </w:pPr>
          </w:p>
        </w:tc>
      </w:tr>
    </w:tbl>
    <w:p w14:paraId="0D38E5D9" w14:textId="533F79CC" w:rsidR="00CC2CE9" w:rsidRPr="00B76577" w:rsidRDefault="00491D77" w:rsidP="00B76577">
      <w:pPr>
        <w:ind w:left="-426"/>
        <w:rPr>
          <w:rFonts w:ascii="Calibri" w:hAnsi="Calibri" w:cs="Calibri"/>
        </w:rPr>
      </w:pPr>
      <w:r w:rsidRPr="00B76577">
        <w:rPr>
          <w:rFonts w:ascii="Calibri" w:hAnsi="Calibri" w:cs="Calibri"/>
          <w:b/>
          <w:bCs/>
        </w:rPr>
        <w:lastRenderedPageBreak/>
        <w:t xml:space="preserve"> </w:t>
      </w:r>
      <w:bookmarkEnd w:id="2"/>
    </w:p>
    <w:p w14:paraId="3F85F7B4" w14:textId="77777777" w:rsidR="00BC6514" w:rsidRPr="00B76577" w:rsidRDefault="00BC6514" w:rsidP="00B76577">
      <w:pPr>
        <w:spacing w:line="20" w:lineRule="atLeast"/>
        <w:ind w:left="426" w:hanging="425"/>
        <w:rPr>
          <w:rFonts w:ascii="Calibri" w:hAnsi="Calibri" w:cs="Calibri"/>
          <w:b/>
          <w:color w:val="FF0000"/>
          <w:highlight w:val="yellow"/>
          <w:u w:val="single"/>
        </w:rPr>
      </w:pPr>
      <w:bookmarkStart w:id="3" w:name="_Hlk178684653"/>
      <w:r w:rsidRPr="00B76577">
        <w:rPr>
          <w:rFonts w:ascii="Calibri" w:hAnsi="Calibri" w:cs="Calibri"/>
          <w:b/>
          <w:color w:val="FF0000"/>
          <w:highlight w:val="yellow"/>
          <w:u w:val="single"/>
        </w:rPr>
        <w:t>Wykonawca składa przedmiotowy załącznik wraz z ofertą</w:t>
      </w:r>
    </w:p>
    <w:p w14:paraId="71D0E5F5" w14:textId="77777777" w:rsidR="00BC6514" w:rsidRPr="00B76577" w:rsidRDefault="00BC6514" w:rsidP="00B76577">
      <w:pPr>
        <w:spacing w:line="20" w:lineRule="atLeast"/>
        <w:ind w:left="426" w:hanging="425"/>
        <w:rPr>
          <w:rFonts w:ascii="Calibri" w:hAnsi="Calibri" w:cs="Calibri"/>
          <w:b/>
          <w:color w:val="FF0000"/>
          <w:u w:val="single"/>
        </w:rPr>
      </w:pPr>
      <w:r w:rsidRPr="00B76577">
        <w:rPr>
          <w:rFonts w:ascii="Calibri" w:hAnsi="Calibri" w:cs="Calibri"/>
          <w:b/>
          <w:color w:val="FF0000"/>
          <w:u w:val="single"/>
        </w:rPr>
        <w:t xml:space="preserve">Brak złożenia przedmiotowego Załącznika skutkuje odrzuceniem oferty z postępowania. </w:t>
      </w:r>
    </w:p>
    <w:p w14:paraId="4C8E8001" w14:textId="77777777" w:rsidR="00BC6514" w:rsidRPr="00B76577" w:rsidRDefault="00BC6514" w:rsidP="00B76577">
      <w:pPr>
        <w:spacing w:line="20" w:lineRule="atLeast"/>
        <w:ind w:left="426" w:hanging="425"/>
        <w:rPr>
          <w:rFonts w:ascii="Calibri" w:hAnsi="Calibri" w:cs="Calibri"/>
          <w:b/>
          <w:color w:val="FF0000"/>
          <w:u w:val="single"/>
        </w:rPr>
      </w:pPr>
      <w:r w:rsidRPr="00B76577">
        <w:rPr>
          <w:rFonts w:ascii="Calibri" w:hAnsi="Calibri" w:cs="Calibri"/>
          <w:b/>
          <w:color w:val="FF0000"/>
          <w:u w:val="single"/>
        </w:rPr>
        <w:t>*podać dla wszystkich oferowanych produktów</w:t>
      </w:r>
    </w:p>
    <w:p w14:paraId="11D19363" w14:textId="77777777" w:rsidR="00BC6514" w:rsidRPr="00B76577" w:rsidRDefault="00BC6514" w:rsidP="00B76577">
      <w:pPr>
        <w:spacing w:line="20" w:lineRule="atLeast"/>
        <w:ind w:left="426" w:hanging="425"/>
        <w:rPr>
          <w:rFonts w:ascii="Calibri" w:hAnsi="Calibri" w:cs="Calibri"/>
          <w:b/>
          <w:color w:val="FF0000"/>
          <w:u w:val="single"/>
        </w:rPr>
      </w:pPr>
    </w:p>
    <w:p w14:paraId="300FFB75" w14:textId="77777777" w:rsidR="00BC6514" w:rsidRPr="00B76577" w:rsidRDefault="00BC6514" w:rsidP="00B76577">
      <w:pPr>
        <w:pStyle w:val="Akapitzlist"/>
        <w:numPr>
          <w:ilvl w:val="1"/>
          <w:numId w:val="16"/>
        </w:numPr>
        <w:autoSpaceDE w:val="0"/>
        <w:autoSpaceDN w:val="0"/>
        <w:adjustRightInd w:val="0"/>
        <w:spacing w:after="0" w:line="276" w:lineRule="auto"/>
        <w:ind w:left="426" w:right="210" w:hanging="425"/>
        <w:jc w:val="both"/>
        <w:rPr>
          <w:rFonts w:ascii="Calibri" w:eastAsia="Times New Roman" w:hAnsi="Calibri" w:cs="Calibri"/>
          <w:b/>
        </w:rPr>
      </w:pPr>
      <w:r w:rsidRPr="00B76577">
        <w:rPr>
          <w:rFonts w:ascii="Calibri" w:hAnsi="Calibri" w:cs="Calibri"/>
          <w:u w:val="single"/>
        </w:rPr>
        <w:t>UWAGA:</w:t>
      </w:r>
      <w:r w:rsidRPr="00B76577">
        <w:rPr>
          <w:rFonts w:ascii="Calibri" w:hAnsi="Calibri" w:cs="Calibri"/>
        </w:rPr>
        <w:t xml:space="preserve"> Ilekroć w dokumentacji, wskazano markę lub pochodzenie produktu lub urządzenia, należy przyjąć, że za każdą nazwą jest umieszczone słowo „lub równoważne”, tzn. że wbudowane materiały, urządzenia itp. będą posiadały (charakteryzowały się) wszystkimi parametrami nie gorszymi niż opisane w niniejszej dokumentacji, </w:t>
      </w:r>
      <w:r w:rsidRPr="00B76577">
        <w:rPr>
          <w:rFonts w:ascii="Calibri" w:hAnsi="Calibri" w:cs="Calibri"/>
          <w:b/>
        </w:rPr>
        <w:t>dla danej pozycji.</w:t>
      </w:r>
    </w:p>
    <w:p w14:paraId="702E7DB6" w14:textId="77777777" w:rsidR="00BC6514" w:rsidRPr="00B76577" w:rsidRDefault="00BC6514" w:rsidP="00B76577">
      <w:pPr>
        <w:pStyle w:val="Akapitzlist"/>
        <w:numPr>
          <w:ilvl w:val="1"/>
          <w:numId w:val="16"/>
        </w:numPr>
        <w:autoSpaceDE w:val="0"/>
        <w:autoSpaceDN w:val="0"/>
        <w:adjustRightInd w:val="0"/>
        <w:spacing w:after="0" w:line="276" w:lineRule="auto"/>
        <w:ind w:left="426" w:right="210" w:hanging="425"/>
        <w:jc w:val="both"/>
        <w:rPr>
          <w:rFonts w:ascii="Calibri" w:eastAsia="Times New Roman" w:hAnsi="Calibri" w:cs="Calibri"/>
        </w:rPr>
      </w:pPr>
      <w:r w:rsidRPr="00B76577">
        <w:rPr>
          <w:rFonts w:ascii="Calibri" w:hAnsi="Calibri" w:cs="Calibri"/>
          <w:b/>
        </w:rPr>
        <w:t xml:space="preserve">Jeżeli w opisie przedmiotu zamówienia wskazane są konkretne rozwiązania techniczne, dopuszcza się stosowanie rozwiązań równoważnych, co do ich cech i parametrów – określonych dla danej pozycji przedmiotu zamówienia, a wszystkie ewentualne  nazwy firmowe urządzeń i wyrobów użyte w opisie przedmiotu zamówienia powinny być traktowane jako definicje standardowe, a nie konkretne nazwy firmowe urządzeń, wyrobów zastosowanych w niniejszej dokumentacji. </w:t>
      </w:r>
      <w:r w:rsidRPr="00B76577">
        <w:rPr>
          <w:rFonts w:ascii="Calibri" w:hAnsi="Calibri" w:cs="Calibri"/>
          <w:b/>
          <w:bCs/>
        </w:rPr>
        <w:t>Obowiązek udowodnienia  równoważności leży po stronie Wykonawcy</w:t>
      </w:r>
      <w:r w:rsidRPr="00B76577">
        <w:rPr>
          <w:rFonts w:ascii="Calibri" w:hAnsi="Calibri" w:cs="Calibri"/>
          <w:bCs/>
        </w:rPr>
        <w:t>.</w:t>
      </w:r>
    </w:p>
    <w:bookmarkEnd w:id="3"/>
    <w:p w14:paraId="00207085" w14:textId="77777777" w:rsidR="00524914" w:rsidRPr="00B76577" w:rsidRDefault="00524914" w:rsidP="00B76577">
      <w:pPr>
        <w:ind w:left="426"/>
        <w:rPr>
          <w:rFonts w:ascii="Calibri" w:hAnsi="Calibri" w:cs="Calibri"/>
        </w:rPr>
      </w:pPr>
    </w:p>
    <w:sectPr w:rsidR="00524914" w:rsidRPr="00B76577" w:rsidSect="00B76577">
      <w:headerReference w:type="default" r:id="rId7"/>
      <w:pgSz w:w="11906" w:h="16838"/>
      <w:pgMar w:top="1417" w:right="707" w:bottom="1417"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57E1D8" w14:textId="77777777" w:rsidR="005557FD" w:rsidRDefault="005557FD" w:rsidP="00CA53DD">
      <w:pPr>
        <w:spacing w:after="0" w:line="240" w:lineRule="auto"/>
      </w:pPr>
      <w:r>
        <w:separator/>
      </w:r>
    </w:p>
  </w:endnote>
  <w:endnote w:type="continuationSeparator" w:id="0">
    <w:p w14:paraId="2F8262E8" w14:textId="77777777" w:rsidR="005557FD" w:rsidRDefault="005557FD" w:rsidP="00CA53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A3E4D8" w14:textId="77777777" w:rsidR="005557FD" w:rsidRDefault="005557FD" w:rsidP="00CA53DD">
      <w:pPr>
        <w:spacing w:after="0" w:line="240" w:lineRule="auto"/>
      </w:pPr>
      <w:r>
        <w:separator/>
      </w:r>
    </w:p>
  </w:footnote>
  <w:footnote w:type="continuationSeparator" w:id="0">
    <w:p w14:paraId="445010E6" w14:textId="77777777" w:rsidR="005557FD" w:rsidRDefault="005557FD" w:rsidP="00CA53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4D9DC9" w14:textId="7675C3C6" w:rsidR="006E5E05" w:rsidRDefault="006E5E05" w:rsidP="006E5E05">
    <w:pPr>
      <w:pStyle w:val="Nagwek"/>
      <w:pBdr>
        <w:bottom w:val="single" w:sz="12" w:space="1" w:color="auto"/>
      </w:pBdr>
      <w:jc w:val="center"/>
      <w:rPr>
        <w:b/>
        <w:bCs/>
        <w:noProof/>
        <w:sz w:val="16"/>
        <w:szCs w:val="16"/>
        <w:u w:val="single"/>
      </w:rPr>
    </w:pPr>
    <w:bookmarkStart w:id="4" w:name="_Hlk181765525"/>
    <w:bookmarkStart w:id="5" w:name="_Hlk181765526"/>
    <w:r w:rsidRPr="007D07AA">
      <w:rPr>
        <w:b/>
        <w:bCs/>
        <w:noProof/>
        <w:sz w:val="16"/>
        <w:szCs w:val="16"/>
        <w:u w:val="single"/>
      </w:rPr>
      <w:t>Projekt nr FELD.08.08-IZ.00-00</w:t>
    </w:r>
    <w:r>
      <w:rPr>
        <w:b/>
        <w:bCs/>
        <w:noProof/>
        <w:sz w:val="16"/>
        <w:szCs w:val="16"/>
        <w:u w:val="single"/>
      </w:rPr>
      <w:t>27</w:t>
    </w:r>
    <w:r w:rsidRPr="007D07AA">
      <w:rPr>
        <w:b/>
        <w:bCs/>
        <w:noProof/>
        <w:sz w:val="16"/>
        <w:szCs w:val="16"/>
        <w:u w:val="single"/>
      </w:rPr>
      <w:t>/23 pn. „</w:t>
    </w:r>
    <w:r>
      <w:rPr>
        <w:b/>
        <w:bCs/>
        <w:noProof/>
        <w:sz w:val="16"/>
        <w:szCs w:val="16"/>
        <w:u w:val="single"/>
      </w:rPr>
      <w:t>Ekologiczny mechanik</w:t>
    </w:r>
    <w:r w:rsidRPr="007D07AA">
      <w:rPr>
        <w:b/>
        <w:bCs/>
        <w:noProof/>
        <w:sz w:val="16"/>
        <w:szCs w:val="16"/>
        <w:u w:val="single"/>
      </w:rPr>
      <w:t>” współfinansowan</w:t>
    </w:r>
    <w:r>
      <w:rPr>
        <w:b/>
        <w:bCs/>
        <w:noProof/>
        <w:sz w:val="16"/>
        <w:szCs w:val="16"/>
        <w:u w:val="single"/>
      </w:rPr>
      <w:t>y</w:t>
    </w:r>
    <w:r w:rsidRPr="007D07AA">
      <w:rPr>
        <w:b/>
        <w:bCs/>
        <w:noProof/>
        <w:sz w:val="16"/>
        <w:szCs w:val="16"/>
        <w:u w:val="single"/>
      </w:rPr>
      <w:t xml:space="preserve"> ze środków Europejskiego Funduszu Społecznego Plus w ramach programu Regionalnego Fundusze Europejskie dla Łódzkiego 2021-2027    </w:t>
    </w:r>
    <w:bookmarkEnd w:id="4"/>
    <w:bookmarkEnd w:id="5"/>
  </w:p>
  <w:p w14:paraId="7EAAF5DE" w14:textId="77777777" w:rsidR="006E5E05" w:rsidRDefault="006E5E05" w:rsidP="006E5E05">
    <w:pPr>
      <w:pStyle w:val="Gwka"/>
      <w:pBdr>
        <w:bottom w:val="single" w:sz="12" w:space="1" w:color="auto"/>
      </w:pBdr>
      <w:jc w:val="center"/>
    </w:pPr>
    <w:r>
      <w:rPr>
        <w:noProof/>
      </w:rPr>
      <w:drawing>
        <wp:inline distT="0" distB="0" distL="0" distR="0" wp14:anchorId="7FA73B48" wp14:editId="4D9A4040">
          <wp:extent cx="5760000" cy="578600"/>
          <wp:effectExtent l="0" t="0" r="0" b="0"/>
          <wp:docPr id="610549409" name="Obraz 610549409" descr="C:\Users\ASUS\Desktop\zestawienie znakow k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SUS\Desktop\zestawienie znakow kolor.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000" cy="578600"/>
                  </a:xfrm>
                  <a:prstGeom prst="rect">
                    <a:avLst/>
                  </a:prstGeom>
                  <a:noFill/>
                  <a:ln>
                    <a:noFill/>
                  </a:ln>
                </pic:spPr>
              </pic:pic>
            </a:graphicData>
          </a:graphic>
        </wp:inline>
      </w:drawing>
    </w:r>
  </w:p>
  <w:p w14:paraId="2A8C3BA0" w14:textId="77777777" w:rsidR="00CA53DD" w:rsidRDefault="00CA53D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2613C"/>
    <w:multiLevelType w:val="multilevel"/>
    <w:tmpl w:val="30BA9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B07122"/>
    <w:multiLevelType w:val="multilevel"/>
    <w:tmpl w:val="03761D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AE4A3F"/>
    <w:multiLevelType w:val="multilevel"/>
    <w:tmpl w:val="44165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E7661A"/>
    <w:multiLevelType w:val="multilevel"/>
    <w:tmpl w:val="A0ECF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3FF77C2"/>
    <w:multiLevelType w:val="hybridMultilevel"/>
    <w:tmpl w:val="51105CC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 w15:restartNumberingAfterBreak="0">
    <w:nsid w:val="05F66AB6"/>
    <w:multiLevelType w:val="hybridMultilevel"/>
    <w:tmpl w:val="2102C604"/>
    <w:lvl w:ilvl="0" w:tplc="0415000F">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6" w15:restartNumberingAfterBreak="0">
    <w:nsid w:val="0AFF1194"/>
    <w:multiLevelType w:val="hybridMultilevel"/>
    <w:tmpl w:val="1D0EE65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 w15:restartNumberingAfterBreak="0">
    <w:nsid w:val="0C2C2885"/>
    <w:multiLevelType w:val="hybridMultilevel"/>
    <w:tmpl w:val="7B026084"/>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D9E05E8"/>
    <w:multiLevelType w:val="hybridMultilevel"/>
    <w:tmpl w:val="7116E5F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0F4D2BDF"/>
    <w:multiLevelType w:val="hybridMultilevel"/>
    <w:tmpl w:val="80D4CF80"/>
    <w:lvl w:ilvl="0" w:tplc="04150003">
      <w:start w:val="1"/>
      <w:numFmt w:val="bullet"/>
      <w:lvlText w:val="o"/>
      <w:lvlJc w:val="left"/>
      <w:pPr>
        <w:ind w:left="1713" w:hanging="360"/>
      </w:pPr>
      <w:rPr>
        <w:rFonts w:ascii="Courier New" w:hAnsi="Courier New" w:cs="Courier New"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10" w15:restartNumberingAfterBreak="0">
    <w:nsid w:val="0FFB31A9"/>
    <w:multiLevelType w:val="hybridMultilevel"/>
    <w:tmpl w:val="DB4A2FC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1" w15:restartNumberingAfterBreak="0">
    <w:nsid w:val="105662B4"/>
    <w:multiLevelType w:val="multilevel"/>
    <w:tmpl w:val="AFE46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0D6102C"/>
    <w:multiLevelType w:val="multilevel"/>
    <w:tmpl w:val="40FA2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5922B13"/>
    <w:multiLevelType w:val="hybridMultilevel"/>
    <w:tmpl w:val="48567CC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4" w15:restartNumberingAfterBreak="0">
    <w:nsid w:val="16643E92"/>
    <w:multiLevelType w:val="hybridMultilevel"/>
    <w:tmpl w:val="52D4036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16C25890"/>
    <w:multiLevelType w:val="hybridMultilevel"/>
    <w:tmpl w:val="27240A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718196A"/>
    <w:multiLevelType w:val="hybridMultilevel"/>
    <w:tmpl w:val="F24CD210"/>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 w15:restartNumberingAfterBreak="0">
    <w:nsid w:val="177C26E9"/>
    <w:multiLevelType w:val="hybridMultilevel"/>
    <w:tmpl w:val="CAB6331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8" w15:restartNumberingAfterBreak="0">
    <w:nsid w:val="20297548"/>
    <w:multiLevelType w:val="multilevel"/>
    <w:tmpl w:val="24C4EB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5AE2E35"/>
    <w:multiLevelType w:val="multilevel"/>
    <w:tmpl w:val="8BB8B83E"/>
    <w:lvl w:ilvl="0">
      <w:start w:val="2"/>
      <w:numFmt w:val="decimal"/>
      <w:lvlText w:val="%1."/>
      <w:lvlJc w:val="left"/>
      <w:pPr>
        <w:ind w:left="566"/>
      </w:pPr>
      <w:rPr>
        <w:rFonts w:ascii="Times New Roman" w:eastAsia="Calibri"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91"/>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853"/>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1.%2.%3.%4."/>
      <w:lvlJc w:val="left"/>
      <w:pPr>
        <w:ind w:left="2126"/>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7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329719EF"/>
    <w:multiLevelType w:val="multilevel"/>
    <w:tmpl w:val="1A6AD9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5E374D4"/>
    <w:multiLevelType w:val="hybridMultilevel"/>
    <w:tmpl w:val="327064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83041C3"/>
    <w:multiLevelType w:val="hybridMultilevel"/>
    <w:tmpl w:val="2D6C18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10A6245"/>
    <w:multiLevelType w:val="hybridMultilevel"/>
    <w:tmpl w:val="8D28985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4" w15:restartNumberingAfterBreak="0">
    <w:nsid w:val="41C157CC"/>
    <w:multiLevelType w:val="hybridMultilevel"/>
    <w:tmpl w:val="79925E4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5" w15:restartNumberingAfterBreak="0">
    <w:nsid w:val="440249C8"/>
    <w:multiLevelType w:val="multilevel"/>
    <w:tmpl w:val="8FA42B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4441552"/>
    <w:multiLevelType w:val="multilevel"/>
    <w:tmpl w:val="2DDCA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4762779"/>
    <w:multiLevelType w:val="multilevel"/>
    <w:tmpl w:val="22BE5E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4A16F06"/>
    <w:multiLevelType w:val="hybridMultilevel"/>
    <w:tmpl w:val="EFBC9C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558A612B"/>
    <w:multiLevelType w:val="hybridMultilevel"/>
    <w:tmpl w:val="0A5E07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97644E8"/>
    <w:multiLevelType w:val="hybridMultilevel"/>
    <w:tmpl w:val="8756981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1" w15:restartNumberingAfterBreak="0">
    <w:nsid w:val="5A72052F"/>
    <w:multiLevelType w:val="hybridMultilevel"/>
    <w:tmpl w:val="3A2AE0BC"/>
    <w:lvl w:ilvl="0" w:tplc="A5065534">
      <w:start w:val="512"/>
      <w:numFmt w:val="bullet"/>
      <w:lvlText w:val="-"/>
      <w:lvlJc w:val="left"/>
      <w:pPr>
        <w:tabs>
          <w:tab w:val="num" w:pos="360"/>
        </w:tabs>
        <w:ind w:left="360" w:hanging="360"/>
      </w:pPr>
      <w:rPr>
        <w:rFonts w:ascii="Tahoma" w:eastAsia="Times New Roman" w:hAnsi="Tahoma" w:cs="Tahoma"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510550A"/>
    <w:multiLevelType w:val="multilevel"/>
    <w:tmpl w:val="2FF88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6C55885"/>
    <w:multiLevelType w:val="multilevel"/>
    <w:tmpl w:val="818ECB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1BD1FD0"/>
    <w:multiLevelType w:val="hybridMultilevel"/>
    <w:tmpl w:val="5D6EC33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5" w15:restartNumberingAfterBreak="0">
    <w:nsid w:val="72FA424C"/>
    <w:multiLevelType w:val="multilevel"/>
    <w:tmpl w:val="22CAFE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3571D5E"/>
    <w:multiLevelType w:val="hybridMultilevel"/>
    <w:tmpl w:val="2298A65E"/>
    <w:lvl w:ilvl="0" w:tplc="0415000F">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8EEA19E4">
      <w:numFmt w:val="bullet"/>
      <w:lvlText w:val="•"/>
      <w:lvlJc w:val="left"/>
      <w:pPr>
        <w:ind w:left="2340" w:hanging="360"/>
      </w:pPr>
      <w:rPr>
        <w:rFonts w:ascii="Calibri" w:eastAsiaTheme="minorHAnsi" w:hAnsi="Calibri" w:cs="Calibri"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9F62020"/>
    <w:multiLevelType w:val="multilevel"/>
    <w:tmpl w:val="5EAC79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B3D248B"/>
    <w:multiLevelType w:val="hybridMultilevel"/>
    <w:tmpl w:val="67E2E4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B566D0F"/>
    <w:multiLevelType w:val="hybridMultilevel"/>
    <w:tmpl w:val="5BEABC90"/>
    <w:lvl w:ilvl="0" w:tplc="04150003">
      <w:start w:val="1"/>
      <w:numFmt w:val="bullet"/>
      <w:lvlText w:val="o"/>
      <w:lvlJc w:val="left"/>
      <w:pPr>
        <w:tabs>
          <w:tab w:val="num" w:pos="360"/>
        </w:tabs>
        <w:ind w:left="360" w:hanging="360"/>
      </w:pPr>
      <w:rPr>
        <w:rFonts w:ascii="Courier New" w:hAnsi="Courier New" w:cs="Courier New"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DE04AFA"/>
    <w:multiLevelType w:val="multilevel"/>
    <w:tmpl w:val="3DA65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3528420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78070431">
    <w:abstractNumId w:val="23"/>
  </w:num>
  <w:num w:numId="3" w16cid:durableId="648246918">
    <w:abstractNumId w:val="34"/>
  </w:num>
  <w:num w:numId="4" w16cid:durableId="1481924380">
    <w:abstractNumId w:val="4"/>
  </w:num>
  <w:num w:numId="5" w16cid:durableId="1769542171">
    <w:abstractNumId w:val="10"/>
  </w:num>
  <w:num w:numId="6" w16cid:durableId="1491142241">
    <w:abstractNumId w:val="17"/>
  </w:num>
  <w:num w:numId="7" w16cid:durableId="1411192981">
    <w:abstractNumId w:val="6"/>
  </w:num>
  <w:num w:numId="8" w16cid:durableId="994183154">
    <w:abstractNumId w:val="13"/>
  </w:num>
  <w:num w:numId="9" w16cid:durableId="1565414231">
    <w:abstractNumId w:val="30"/>
  </w:num>
  <w:num w:numId="10" w16cid:durableId="1312365554">
    <w:abstractNumId w:val="24"/>
  </w:num>
  <w:num w:numId="11" w16cid:durableId="1239099172">
    <w:abstractNumId w:val="11"/>
  </w:num>
  <w:num w:numId="12" w16cid:durableId="901790441">
    <w:abstractNumId w:val="18"/>
  </w:num>
  <w:num w:numId="13" w16cid:durableId="2098599171">
    <w:abstractNumId w:val="8"/>
  </w:num>
  <w:num w:numId="14" w16cid:durableId="740905290">
    <w:abstractNumId w:val="22"/>
  </w:num>
  <w:num w:numId="15" w16cid:durableId="500197366">
    <w:abstractNumId w:val="15"/>
  </w:num>
  <w:num w:numId="16" w16cid:durableId="1222129536">
    <w:abstractNumId w:val="19"/>
  </w:num>
  <w:num w:numId="17" w16cid:durableId="65998300">
    <w:abstractNumId w:val="29"/>
  </w:num>
  <w:num w:numId="18" w16cid:durableId="772743853">
    <w:abstractNumId w:val="38"/>
  </w:num>
  <w:num w:numId="19" w16cid:durableId="1646425501">
    <w:abstractNumId w:val="28"/>
  </w:num>
  <w:num w:numId="20" w16cid:durableId="1178614006">
    <w:abstractNumId w:val="31"/>
  </w:num>
  <w:num w:numId="21" w16cid:durableId="777531756">
    <w:abstractNumId w:val="7"/>
  </w:num>
  <w:num w:numId="22" w16cid:durableId="862547558">
    <w:abstractNumId w:val="39"/>
  </w:num>
  <w:num w:numId="23" w16cid:durableId="1478912929">
    <w:abstractNumId w:val="14"/>
  </w:num>
  <w:num w:numId="24" w16cid:durableId="322582756">
    <w:abstractNumId w:val="36"/>
  </w:num>
  <w:num w:numId="25" w16cid:durableId="1908606652">
    <w:abstractNumId w:val="16"/>
  </w:num>
  <w:num w:numId="26" w16cid:durableId="720709579">
    <w:abstractNumId w:val="35"/>
  </w:num>
  <w:num w:numId="27" w16cid:durableId="1111977849">
    <w:abstractNumId w:val="40"/>
  </w:num>
  <w:num w:numId="28" w16cid:durableId="31082357">
    <w:abstractNumId w:val="27"/>
  </w:num>
  <w:num w:numId="29" w16cid:durableId="1042553667">
    <w:abstractNumId w:val="9"/>
  </w:num>
  <w:num w:numId="30" w16cid:durableId="1430155896">
    <w:abstractNumId w:val="33"/>
  </w:num>
  <w:num w:numId="31" w16cid:durableId="1138717295">
    <w:abstractNumId w:val="20"/>
  </w:num>
  <w:num w:numId="32" w16cid:durableId="1100376087">
    <w:abstractNumId w:val="32"/>
  </w:num>
  <w:num w:numId="33" w16cid:durableId="1115976971">
    <w:abstractNumId w:val="3"/>
  </w:num>
  <w:num w:numId="34" w16cid:durableId="134876661">
    <w:abstractNumId w:val="37"/>
  </w:num>
  <w:num w:numId="35" w16cid:durableId="1220557337">
    <w:abstractNumId w:val="12"/>
  </w:num>
  <w:num w:numId="36" w16cid:durableId="1485967223">
    <w:abstractNumId w:val="0"/>
  </w:num>
  <w:num w:numId="37" w16cid:durableId="1077634333">
    <w:abstractNumId w:val="2"/>
  </w:num>
  <w:num w:numId="38" w16cid:durableId="932589260">
    <w:abstractNumId w:val="26"/>
  </w:num>
  <w:num w:numId="39" w16cid:durableId="44185625">
    <w:abstractNumId w:val="1"/>
  </w:num>
  <w:num w:numId="40" w16cid:durableId="564222668">
    <w:abstractNumId w:val="25"/>
  </w:num>
  <w:num w:numId="41" w16cid:durableId="1673996216">
    <w:abstractNumId w:val="5"/>
  </w:num>
  <w:num w:numId="42" w16cid:durableId="97683293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2CE9"/>
    <w:rsid w:val="00003645"/>
    <w:rsid w:val="0002504F"/>
    <w:rsid w:val="00040F29"/>
    <w:rsid w:val="000934E9"/>
    <w:rsid w:val="000969A8"/>
    <w:rsid w:val="000A64BB"/>
    <w:rsid w:val="001145E0"/>
    <w:rsid w:val="0015702D"/>
    <w:rsid w:val="0018656C"/>
    <w:rsid w:val="001956A8"/>
    <w:rsid w:val="001A20B5"/>
    <w:rsid w:val="001B448C"/>
    <w:rsid w:val="001B7F65"/>
    <w:rsid w:val="001C5468"/>
    <w:rsid w:val="001F7214"/>
    <w:rsid w:val="00252F90"/>
    <w:rsid w:val="00267316"/>
    <w:rsid w:val="0029674B"/>
    <w:rsid w:val="002B5014"/>
    <w:rsid w:val="002C13F1"/>
    <w:rsid w:val="002E5E96"/>
    <w:rsid w:val="00357809"/>
    <w:rsid w:val="00376D0A"/>
    <w:rsid w:val="003B256B"/>
    <w:rsid w:val="003C31E7"/>
    <w:rsid w:val="0041195B"/>
    <w:rsid w:val="00433048"/>
    <w:rsid w:val="00491D77"/>
    <w:rsid w:val="004A3351"/>
    <w:rsid w:val="00515C86"/>
    <w:rsid w:val="00524914"/>
    <w:rsid w:val="005557FD"/>
    <w:rsid w:val="00571DDD"/>
    <w:rsid w:val="00572D81"/>
    <w:rsid w:val="00581DFE"/>
    <w:rsid w:val="005C2D54"/>
    <w:rsid w:val="005E20A4"/>
    <w:rsid w:val="00607680"/>
    <w:rsid w:val="006B535E"/>
    <w:rsid w:val="006B5575"/>
    <w:rsid w:val="006E5E05"/>
    <w:rsid w:val="007B02A1"/>
    <w:rsid w:val="008524FB"/>
    <w:rsid w:val="008741D8"/>
    <w:rsid w:val="008E2074"/>
    <w:rsid w:val="008F0DAD"/>
    <w:rsid w:val="00905811"/>
    <w:rsid w:val="00A3798D"/>
    <w:rsid w:val="00A678BA"/>
    <w:rsid w:val="00AF21B1"/>
    <w:rsid w:val="00B4527F"/>
    <w:rsid w:val="00B676B4"/>
    <w:rsid w:val="00B76577"/>
    <w:rsid w:val="00B80314"/>
    <w:rsid w:val="00BB029C"/>
    <w:rsid w:val="00BC6514"/>
    <w:rsid w:val="00BC6FD7"/>
    <w:rsid w:val="00BD3993"/>
    <w:rsid w:val="00C23A3A"/>
    <w:rsid w:val="00CA53DD"/>
    <w:rsid w:val="00CB7AD7"/>
    <w:rsid w:val="00CB7D32"/>
    <w:rsid w:val="00CC2CE9"/>
    <w:rsid w:val="00CC482E"/>
    <w:rsid w:val="00CF4C0A"/>
    <w:rsid w:val="00D451E3"/>
    <w:rsid w:val="00D50535"/>
    <w:rsid w:val="00D71B9F"/>
    <w:rsid w:val="00DF158A"/>
    <w:rsid w:val="00DF38E4"/>
    <w:rsid w:val="00E80B3A"/>
    <w:rsid w:val="00E90CBF"/>
    <w:rsid w:val="00EB1DE1"/>
    <w:rsid w:val="00F854C7"/>
    <w:rsid w:val="00FE0F3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3CBE4C"/>
  <w15:chartTrackingRefBased/>
  <w15:docId w15:val="{BDC1315A-C269-4B06-9223-34C2AA1BA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2">
    <w:name w:val="heading 2"/>
    <w:basedOn w:val="Normalny"/>
    <w:next w:val="Normalny"/>
    <w:link w:val="Nagwek2Znak"/>
    <w:qFormat/>
    <w:rsid w:val="00491D77"/>
    <w:pPr>
      <w:keepNext/>
      <w:suppressAutoHyphens/>
      <w:spacing w:before="240" w:after="60" w:line="240" w:lineRule="auto"/>
      <w:outlineLvl w:val="1"/>
    </w:pPr>
    <w:rPr>
      <w:rFonts w:ascii="Calibri Light" w:eastAsia="Times New Roman" w:hAnsi="Calibri Light" w:cs="Times New Roman"/>
      <w:b/>
      <w:bCs/>
      <w:i/>
      <w:iCs/>
      <w:kern w:val="0"/>
      <w:sz w:val="28"/>
      <w:szCs w:val="28"/>
      <w:lang w:eastAsia="ar-SA"/>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CC2C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aliases w:val="Punktowanie Znak"/>
    <w:basedOn w:val="Normalny"/>
    <w:link w:val="NagwekZnak"/>
    <w:uiPriority w:val="99"/>
    <w:unhideWhenUsed/>
    <w:rsid w:val="00CA53DD"/>
    <w:pPr>
      <w:tabs>
        <w:tab w:val="center" w:pos="4536"/>
        <w:tab w:val="right" w:pos="9072"/>
      </w:tabs>
      <w:spacing w:after="0" w:line="240" w:lineRule="auto"/>
    </w:pPr>
  </w:style>
  <w:style w:type="character" w:customStyle="1" w:styleId="NagwekZnak">
    <w:name w:val="Nagłówek Znak"/>
    <w:aliases w:val="Punktowanie Znak Znak"/>
    <w:basedOn w:val="Domylnaczcionkaakapitu"/>
    <w:link w:val="Nagwek"/>
    <w:uiPriority w:val="99"/>
    <w:rsid w:val="00CA53DD"/>
  </w:style>
  <w:style w:type="paragraph" w:styleId="Stopka">
    <w:name w:val="footer"/>
    <w:basedOn w:val="Normalny"/>
    <w:link w:val="StopkaZnak"/>
    <w:uiPriority w:val="99"/>
    <w:unhideWhenUsed/>
    <w:rsid w:val="00CA53D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A53DD"/>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CW_Lista,L1,x."/>
    <w:basedOn w:val="Normalny"/>
    <w:link w:val="AkapitzlistZnak"/>
    <w:uiPriority w:val="34"/>
    <w:qFormat/>
    <w:rsid w:val="00905811"/>
    <w:pPr>
      <w:ind w:left="720"/>
      <w:contextualSpacing/>
    </w:p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locked/>
    <w:rsid w:val="00BC6514"/>
  </w:style>
  <w:style w:type="character" w:customStyle="1" w:styleId="Nagwek2Znak">
    <w:name w:val="Nagłówek 2 Znak"/>
    <w:basedOn w:val="Domylnaczcionkaakapitu"/>
    <w:link w:val="Nagwek2"/>
    <w:rsid w:val="00491D77"/>
    <w:rPr>
      <w:rFonts w:ascii="Calibri Light" w:eastAsia="Times New Roman" w:hAnsi="Calibri Light" w:cs="Times New Roman"/>
      <w:b/>
      <w:bCs/>
      <w:i/>
      <w:iCs/>
      <w:kern w:val="0"/>
      <w:sz w:val="28"/>
      <w:szCs w:val="28"/>
      <w:lang w:eastAsia="ar-SA"/>
      <w14:ligatures w14:val="none"/>
    </w:rPr>
  </w:style>
  <w:style w:type="character" w:styleId="Hipercze">
    <w:name w:val="Hyperlink"/>
    <w:basedOn w:val="Domylnaczcionkaakapitu"/>
    <w:uiPriority w:val="99"/>
    <w:unhideWhenUsed/>
    <w:rsid w:val="0002504F"/>
    <w:rPr>
      <w:color w:val="0563C1" w:themeColor="hyperlink"/>
      <w:u w:val="single"/>
    </w:rPr>
  </w:style>
  <w:style w:type="paragraph" w:customStyle="1" w:styleId="Gwka">
    <w:name w:val="Główka"/>
    <w:basedOn w:val="Normalny"/>
    <w:rsid w:val="00BC6FD7"/>
    <w:pPr>
      <w:tabs>
        <w:tab w:val="center" w:pos="4536"/>
        <w:tab w:val="right" w:pos="9072"/>
      </w:tabs>
      <w:spacing w:after="0" w:line="240" w:lineRule="auto"/>
    </w:pPr>
    <w:rPr>
      <w:rFonts w:ascii="Times New Roman" w:eastAsia="Times New Roman" w:hAnsi="Times New Roman" w:cs="Times New Roman"/>
      <w:kern w:val="0"/>
      <w:sz w:val="24"/>
      <w:szCs w:val="24"/>
      <w:lang w:eastAsia="pl-PL"/>
    </w:rPr>
  </w:style>
  <w:style w:type="paragraph" w:styleId="Tekstkomentarza">
    <w:name w:val="annotation text"/>
    <w:basedOn w:val="Normalny"/>
    <w:link w:val="TekstkomentarzaZnak"/>
    <w:uiPriority w:val="99"/>
    <w:unhideWhenUsed/>
    <w:rsid w:val="00BC6FD7"/>
    <w:pPr>
      <w:spacing w:after="200" w:line="240" w:lineRule="auto"/>
    </w:pPr>
    <w:rPr>
      <w:kern w:val="0"/>
      <w:sz w:val="20"/>
      <w:szCs w:val="20"/>
      <w:lang w:val="de-DE"/>
      <w14:ligatures w14:val="none"/>
    </w:rPr>
  </w:style>
  <w:style w:type="character" w:customStyle="1" w:styleId="TekstkomentarzaZnak">
    <w:name w:val="Tekst komentarza Znak"/>
    <w:basedOn w:val="Domylnaczcionkaakapitu"/>
    <w:link w:val="Tekstkomentarza"/>
    <w:uiPriority w:val="99"/>
    <w:rsid w:val="00BC6FD7"/>
    <w:rPr>
      <w:kern w:val="0"/>
      <w:sz w:val="20"/>
      <w:szCs w:val="20"/>
      <w:lang w:val="de-D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8182907">
      <w:bodyDiv w:val="1"/>
      <w:marLeft w:val="0"/>
      <w:marRight w:val="0"/>
      <w:marTop w:val="0"/>
      <w:marBottom w:val="0"/>
      <w:divBdr>
        <w:top w:val="none" w:sz="0" w:space="0" w:color="auto"/>
        <w:left w:val="none" w:sz="0" w:space="0" w:color="auto"/>
        <w:bottom w:val="none" w:sz="0" w:space="0" w:color="auto"/>
        <w:right w:val="none" w:sz="0" w:space="0" w:color="auto"/>
      </w:divBdr>
    </w:div>
    <w:div w:id="1499034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461</Words>
  <Characters>2769</Characters>
  <Application>Microsoft Office Word</Application>
  <DocSecurity>0</DocSecurity>
  <Lines>23</Lines>
  <Paragraphs>6</Paragraphs>
  <ScaleCrop>false</ScaleCrop>
  <HeadingPairs>
    <vt:vector size="4" baseType="variant">
      <vt:variant>
        <vt:lpstr>Tytuł</vt:lpstr>
      </vt:variant>
      <vt:variant>
        <vt:i4>1</vt:i4>
      </vt:variant>
      <vt:variant>
        <vt:lpstr>Nagłówki</vt:lpstr>
      </vt:variant>
      <vt:variant>
        <vt:i4>2</vt:i4>
      </vt:variant>
    </vt:vector>
  </HeadingPairs>
  <TitlesOfParts>
    <vt:vector size="3" baseType="lpstr">
      <vt:lpstr/>
      <vt:lpstr>    Oferuję: _____________________________________________________________________ </vt:lpstr>
      <vt:lpstr>    zgodnie z n/w parametrami – podać nazwę, producenta, marka, model, typ, itp.</vt:lpstr>
    </vt:vector>
  </TitlesOfParts>
  <Company/>
  <LinksUpToDate>false</LinksUpToDate>
  <CharactersWithSpaces>3224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Stańczyk</dc:creator>
  <cp:keywords/>
  <dc:description/>
  <cp:lastModifiedBy>Kinga</cp:lastModifiedBy>
  <cp:revision>9</cp:revision>
  <dcterms:created xsi:type="dcterms:W3CDTF">2026-02-04T09:09:00Z</dcterms:created>
  <dcterms:modified xsi:type="dcterms:W3CDTF">2026-02-15T08:54:00Z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63855511</vt:i4>
  </property>
  <property fmtid="{D5CDD505-2E9C-101B-9397-08002B2CF9AE}" pid="3" name="_NewReviewCycle">
    <vt:lpwstr/>
  </property>
  <property fmtid="{D5CDD505-2E9C-101B-9397-08002B2CF9AE}" pid="4" name="_EmailSubject">
    <vt:lpwstr>warecka</vt:lpwstr>
  </property>
  <property fmtid="{D5CDD505-2E9C-101B-9397-08002B2CF9AE}" pid="5" name="_AuthorEmail">
    <vt:lpwstr>radek@kombitplus.pl</vt:lpwstr>
  </property>
  <property fmtid="{D5CDD505-2E9C-101B-9397-08002B2CF9AE}" pid="6" name="_AuthorEmailDisplayName">
    <vt:lpwstr>Radosław Kasiński</vt:lpwstr>
  </property>
  <property fmtid="{D5CDD505-2E9C-101B-9397-08002B2CF9AE}" pid="7" name="_ReviewingToolsShownOnce">
    <vt:lpwstr/>
  </property>
</Properties>
</file>